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A42E" w14:textId="77777777" w:rsidR="00AB5BAA" w:rsidRDefault="00AB5BAA" w:rsidP="00AB5BAA">
      <w:pPr>
        <w:pStyle w:val="NoSpacing"/>
        <w:jc w:val="center"/>
        <w:rPr>
          <w:rFonts w:ascii="Times New Roman" w:hAnsi="Times New Roman" w:cs="Times New Roman"/>
          <w:b/>
          <w:color w:val="000000" w:themeColor="text1"/>
          <w:sz w:val="36"/>
        </w:rPr>
      </w:pPr>
    </w:p>
    <w:p w14:paraId="40490254" w14:textId="77777777" w:rsidR="00AB5BAA" w:rsidRDefault="00AB5BAA" w:rsidP="00AB5BAA">
      <w:pPr>
        <w:pStyle w:val="NoSpacing"/>
        <w:jc w:val="center"/>
        <w:rPr>
          <w:rFonts w:ascii="Times New Roman" w:hAnsi="Times New Roman" w:cs="Times New Roman"/>
          <w:b/>
          <w:color w:val="000000" w:themeColor="text1"/>
          <w:sz w:val="36"/>
        </w:rPr>
      </w:pPr>
    </w:p>
    <w:p w14:paraId="14E4D7D7" w14:textId="77777777" w:rsidR="00AB5BAA" w:rsidRDefault="00AB5BAA" w:rsidP="00AB5BAA">
      <w:pPr>
        <w:pStyle w:val="NoSpacing"/>
        <w:jc w:val="center"/>
        <w:rPr>
          <w:rFonts w:ascii="Times New Roman" w:hAnsi="Times New Roman" w:cs="Times New Roman"/>
          <w:b/>
          <w:color w:val="000000" w:themeColor="text1"/>
          <w:sz w:val="36"/>
        </w:rPr>
      </w:pPr>
    </w:p>
    <w:p w14:paraId="6B8CF378" w14:textId="77777777" w:rsidR="00AB5BAA" w:rsidRDefault="00AB5BAA" w:rsidP="00AB5BAA">
      <w:pPr>
        <w:pStyle w:val="NoSpacing"/>
        <w:jc w:val="center"/>
        <w:rPr>
          <w:rFonts w:ascii="Times New Roman" w:hAnsi="Times New Roman" w:cs="Times New Roman"/>
          <w:b/>
          <w:color w:val="000000" w:themeColor="text1"/>
          <w:sz w:val="36"/>
        </w:rPr>
      </w:pPr>
    </w:p>
    <w:p w14:paraId="57C41747" w14:textId="77777777" w:rsidR="00AB5BAA" w:rsidRDefault="00AB5BAA" w:rsidP="00AB5BAA">
      <w:pPr>
        <w:pStyle w:val="NoSpacing"/>
        <w:jc w:val="center"/>
        <w:rPr>
          <w:rFonts w:ascii="Times New Roman" w:hAnsi="Times New Roman" w:cs="Times New Roman"/>
          <w:b/>
          <w:color w:val="000000" w:themeColor="text1"/>
          <w:sz w:val="36"/>
        </w:rPr>
      </w:pPr>
    </w:p>
    <w:p w14:paraId="45663972" w14:textId="77777777" w:rsidR="00AB5BAA" w:rsidRDefault="00AB5BAA" w:rsidP="00AB5BAA">
      <w:pPr>
        <w:pStyle w:val="NoSpacing"/>
        <w:jc w:val="center"/>
        <w:rPr>
          <w:rFonts w:ascii="Times New Roman" w:hAnsi="Times New Roman" w:cs="Times New Roman"/>
          <w:b/>
          <w:color w:val="000000" w:themeColor="text1"/>
          <w:sz w:val="36"/>
        </w:rPr>
      </w:pPr>
    </w:p>
    <w:p w14:paraId="651568C5" w14:textId="77777777" w:rsidR="00AB5BAA" w:rsidRDefault="00AB5BAA" w:rsidP="00AB5BAA">
      <w:pPr>
        <w:pStyle w:val="NoSpacing"/>
        <w:jc w:val="center"/>
        <w:rPr>
          <w:rFonts w:ascii="Times New Roman" w:hAnsi="Times New Roman" w:cs="Times New Roman"/>
          <w:b/>
          <w:color w:val="000000" w:themeColor="text1"/>
          <w:sz w:val="36"/>
        </w:rPr>
      </w:pPr>
    </w:p>
    <w:p w14:paraId="0CC35250" w14:textId="77777777" w:rsidR="00AB5BAA" w:rsidRDefault="00AB5BAA" w:rsidP="00AB5BAA">
      <w:pPr>
        <w:pStyle w:val="NoSpacing"/>
        <w:jc w:val="center"/>
        <w:rPr>
          <w:rFonts w:ascii="Times New Roman" w:hAnsi="Times New Roman" w:cs="Times New Roman"/>
          <w:b/>
          <w:color w:val="000000" w:themeColor="text1"/>
          <w:sz w:val="36"/>
        </w:rPr>
      </w:pPr>
    </w:p>
    <w:p w14:paraId="248D07A0" w14:textId="4C5C9E38" w:rsidR="00AB5BAA" w:rsidRDefault="00AB5BAA"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Arkansas Health and Opportunity for Me (ARHOME)</w:t>
      </w:r>
    </w:p>
    <w:p w14:paraId="516A5453" w14:textId="0766ECF1" w:rsidR="00AB5BAA" w:rsidRPr="00A15330" w:rsidRDefault="009320A7"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Rural</w:t>
      </w:r>
      <w:r w:rsidR="00AB5BAA">
        <w:rPr>
          <w:rFonts w:ascii="Times New Roman" w:hAnsi="Times New Roman" w:cs="Times New Roman"/>
          <w:b/>
          <w:color w:val="000000" w:themeColor="text1"/>
          <w:sz w:val="36"/>
        </w:rPr>
        <w:t xml:space="preserve"> Life360 Start Up</w:t>
      </w:r>
      <w:r w:rsidR="00AB5BAA" w:rsidRPr="00A15330">
        <w:rPr>
          <w:rFonts w:ascii="Times New Roman" w:hAnsi="Times New Roman" w:cs="Times New Roman"/>
          <w:b/>
          <w:color w:val="000000" w:themeColor="text1"/>
          <w:sz w:val="36"/>
        </w:rPr>
        <w:t xml:space="preserve"> Agreement</w:t>
      </w:r>
    </w:p>
    <w:p w14:paraId="7731CDC3"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4CAFBB55"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 xml:space="preserve">Between </w:t>
      </w:r>
      <w:r w:rsidRPr="00370EF8">
        <w:rPr>
          <w:rFonts w:ascii="Times New Roman" w:hAnsi="Times New Roman" w:cs="Times New Roman"/>
          <w:b/>
          <w:color w:val="000000" w:themeColor="text1"/>
          <w:sz w:val="36"/>
          <w:highlight w:val="green"/>
        </w:rPr>
        <w:t>________________________</w:t>
      </w:r>
    </w:p>
    <w:p w14:paraId="0CB291B6"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398CA0D3"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And</w:t>
      </w:r>
    </w:p>
    <w:p w14:paraId="630290D9"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747BB8A2"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The Arkansas Department of Human Services</w:t>
      </w:r>
    </w:p>
    <w:p w14:paraId="49671CF5" w14:textId="77777777" w:rsidR="00AB5BAA" w:rsidRPr="00A15330" w:rsidRDefault="00AB5BAA" w:rsidP="00AB5BAA">
      <w:pPr>
        <w:pStyle w:val="NoSpacing"/>
        <w:ind w:left="0" w:firstLine="0"/>
        <w:rPr>
          <w:rFonts w:ascii="Times New Roman" w:hAnsi="Times New Roman" w:cs="Times New Roman"/>
          <w:b/>
          <w:color w:val="000000" w:themeColor="text1"/>
          <w:sz w:val="36"/>
        </w:rPr>
      </w:pPr>
    </w:p>
    <w:p w14:paraId="13CEB175" w14:textId="3DE92809" w:rsidR="00AB5BAA"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 xml:space="preserve">For the Service Delivery Period </w:t>
      </w:r>
      <w:r>
        <w:rPr>
          <w:rFonts w:ascii="Times New Roman" w:hAnsi="Times New Roman" w:cs="Times New Roman"/>
          <w:b/>
          <w:color w:val="000000" w:themeColor="text1"/>
          <w:sz w:val="36"/>
        </w:rPr>
        <w:t>----</w:t>
      </w:r>
      <w:r w:rsidRPr="00A15330">
        <w:rPr>
          <w:rFonts w:ascii="Times New Roman" w:hAnsi="Times New Roman" w:cs="Times New Roman"/>
          <w:b/>
          <w:color w:val="000000" w:themeColor="text1"/>
          <w:sz w:val="36"/>
        </w:rPr>
        <w:t>, 202</w:t>
      </w:r>
      <w:r>
        <w:rPr>
          <w:rFonts w:ascii="Times New Roman" w:hAnsi="Times New Roman" w:cs="Times New Roman"/>
          <w:b/>
          <w:color w:val="000000" w:themeColor="text1"/>
          <w:sz w:val="36"/>
        </w:rPr>
        <w:t>2</w:t>
      </w:r>
      <w:r w:rsidRPr="00A15330">
        <w:rPr>
          <w:rFonts w:ascii="Times New Roman" w:hAnsi="Times New Roman" w:cs="Times New Roman"/>
          <w:b/>
          <w:color w:val="000000" w:themeColor="text1"/>
          <w:sz w:val="36"/>
        </w:rPr>
        <w:t xml:space="preserve"> through </w:t>
      </w:r>
    </w:p>
    <w:p w14:paraId="7B7A8FCB" w14:textId="32240FA8" w:rsidR="00AB5BAA" w:rsidRDefault="00AB5BAA"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w:t>
      </w:r>
      <w:r w:rsidRPr="005D052B">
        <w:rPr>
          <w:rFonts w:ascii="Times New Roman" w:hAnsi="Times New Roman" w:cs="Times New Roman"/>
          <w:b/>
          <w:color w:val="000000" w:themeColor="text1"/>
          <w:sz w:val="36"/>
        </w:rPr>
        <w:t xml:space="preserve">, </w:t>
      </w:r>
      <w:r w:rsidRPr="00C3236F">
        <w:rPr>
          <w:rFonts w:ascii="Times New Roman" w:hAnsi="Times New Roman" w:cs="Times New Roman"/>
          <w:b/>
          <w:color w:val="000000" w:themeColor="text1"/>
          <w:sz w:val="36"/>
        </w:rPr>
        <w:t>202</w:t>
      </w:r>
      <w:r>
        <w:rPr>
          <w:rFonts w:ascii="Times New Roman" w:hAnsi="Times New Roman" w:cs="Times New Roman"/>
          <w:b/>
          <w:color w:val="000000" w:themeColor="text1"/>
          <w:sz w:val="36"/>
        </w:rPr>
        <w:t>X</w:t>
      </w:r>
    </w:p>
    <w:p w14:paraId="27EB6B17" w14:textId="77777777" w:rsidR="00AB5BAA" w:rsidRDefault="00AB5BAA" w:rsidP="00AB5BAA">
      <w:pPr>
        <w:pStyle w:val="NoSpacing"/>
        <w:jc w:val="center"/>
        <w:rPr>
          <w:rFonts w:ascii="Times New Roman" w:hAnsi="Times New Roman" w:cs="Times New Roman"/>
          <w:b/>
          <w:color w:val="000000" w:themeColor="text1"/>
          <w:sz w:val="36"/>
        </w:rPr>
      </w:pPr>
    </w:p>
    <w:p w14:paraId="0D780D14" w14:textId="77777777" w:rsidR="00AB5BAA" w:rsidRDefault="00AB5BAA" w:rsidP="00AB5BAA">
      <w:pPr>
        <w:pStyle w:val="NoSpacing"/>
        <w:jc w:val="center"/>
        <w:rPr>
          <w:rFonts w:ascii="Times New Roman" w:hAnsi="Times New Roman" w:cs="Times New Roman"/>
          <w:b/>
          <w:color w:val="000000" w:themeColor="text1"/>
          <w:sz w:val="36"/>
        </w:rPr>
      </w:pPr>
      <w:r w:rsidRPr="009E4B74">
        <w:rPr>
          <w:rFonts w:ascii="Times New Roman" w:hAnsi="Times New Roman" w:cs="Times New Roman"/>
          <w:b/>
          <w:color w:val="FF0000"/>
          <w:sz w:val="36"/>
        </w:rPr>
        <w:t>DRAFT – DO NOT DISTRIBUTE</w:t>
      </w:r>
    </w:p>
    <w:p w14:paraId="519A62D3" w14:textId="77777777" w:rsidR="00AB5BAA" w:rsidRDefault="00AB5BAA" w:rsidP="00AB5BAA">
      <w:pPr>
        <w:pStyle w:val="NoSpacing"/>
        <w:jc w:val="center"/>
        <w:rPr>
          <w:rFonts w:ascii="Times New Roman" w:hAnsi="Times New Roman" w:cs="Times New Roman"/>
          <w:b/>
          <w:color w:val="000000" w:themeColor="text1"/>
          <w:sz w:val="28"/>
          <w:szCs w:val="28"/>
        </w:rPr>
      </w:pPr>
    </w:p>
    <w:p w14:paraId="2ACE1916" w14:textId="77777777" w:rsidR="00AB5BAA" w:rsidRPr="009E4B74" w:rsidRDefault="00AB5BAA" w:rsidP="00AB5BAA">
      <w:pPr>
        <w:pStyle w:val="No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draft is a working document.  All information contained herein is subject to change and may differ substantially from the final document.  The information contained in this document should not be considered the position of views of the agency or the Governor.</w:t>
      </w:r>
    </w:p>
    <w:p w14:paraId="612D8471" w14:textId="2C797A79" w:rsidR="0008739A" w:rsidRDefault="00C6589C"/>
    <w:p w14:paraId="4B5C30A6" w14:textId="2AC32F17" w:rsidR="00AB5BAA" w:rsidRDefault="00AB5BAA"/>
    <w:p w14:paraId="1CF25695" w14:textId="17F041B6" w:rsidR="00AB5BAA" w:rsidRDefault="00AB5BAA"/>
    <w:p w14:paraId="7715A3B4" w14:textId="14362043" w:rsidR="00AB5BAA" w:rsidRDefault="00AB5BAA"/>
    <w:p w14:paraId="7B806528" w14:textId="7DC9835C" w:rsidR="00AB5BAA" w:rsidRDefault="00AB5BAA"/>
    <w:p w14:paraId="36C1498C" w14:textId="302F53B5" w:rsidR="00AB5BAA" w:rsidRDefault="00AB5BAA"/>
    <w:p w14:paraId="22AB040C" w14:textId="15C70A2B" w:rsidR="00AB5BAA" w:rsidRDefault="00AB5BAA"/>
    <w:p w14:paraId="0FDDC3E1" w14:textId="49B04151" w:rsidR="00AB5BAA" w:rsidRDefault="00AB5BAA"/>
    <w:p w14:paraId="7A1ABC3D" w14:textId="77777777" w:rsidR="00AB5BAA" w:rsidRDefault="00AB5BAA" w:rsidP="00AB5BAA">
      <w:pPr>
        <w:pStyle w:val="NoSpacing"/>
        <w:pBdr>
          <w:bottom w:val="single" w:sz="12" w:space="1" w:color="auto"/>
        </w:pBdr>
        <w:ind w:left="0" w:firstLine="0"/>
        <w:rPr>
          <w:rFonts w:ascii="Times New Roman" w:hAnsi="Times New Roman" w:cs="Times New Roman"/>
          <w:b/>
          <w:color w:val="000000" w:themeColor="text1"/>
          <w:sz w:val="32"/>
          <w:szCs w:val="32"/>
        </w:rPr>
      </w:pPr>
    </w:p>
    <w:p w14:paraId="50C42D08" w14:textId="20D72E5F" w:rsidR="00AB5BAA" w:rsidRPr="00A15330" w:rsidRDefault="00AB5BAA" w:rsidP="00AB5BAA">
      <w:pPr>
        <w:pStyle w:val="NoSpacing"/>
        <w:pBdr>
          <w:bottom w:val="single" w:sz="12" w:space="1" w:color="auto"/>
        </w:pBdr>
        <w:ind w:left="0" w:firstLine="0"/>
        <w:rPr>
          <w:rFonts w:ascii="Times New Roman" w:hAnsi="Times New Roman" w:cs="Times New Roman"/>
          <w:b/>
          <w:color w:val="000000" w:themeColor="text1"/>
          <w:sz w:val="32"/>
          <w:szCs w:val="32"/>
        </w:rPr>
      </w:pPr>
      <w:r w:rsidRPr="00A15330">
        <w:rPr>
          <w:rFonts w:ascii="Times New Roman" w:hAnsi="Times New Roman" w:cs="Times New Roman"/>
          <w:b/>
          <w:color w:val="000000" w:themeColor="text1"/>
          <w:sz w:val="32"/>
          <w:szCs w:val="32"/>
        </w:rPr>
        <w:lastRenderedPageBreak/>
        <w:t>TABLE OF CONTENTS</w:t>
      </w:r>
    </w:p>
    <w:p w14:paraId="1100776E" w14:textId="77777777" w:rsidR="00AB5BAA" w:rsidRPr="00A15330" w:rsidRDefault="00AB5BAA" w:rsidP="00AB5BAA">
      <w:pPr>
        <w:pStyle w:val="NoSpacing"/>
        <w:rPr>
          <w:rFonts w:ascii="Times New Roman" w:hAnsi="Times New Roman" w:cs="Times New Roman"/>
          <w:b/>
          <w:color w:val="000000" w:themeColor="text1"/>
          <w:sz w:val="24"/>
          <w:szCs w:val="24"/>
        </w:rPr>
      </w:pPr>
    </w:p>
    <w:p w14:paraId="59F28389" w14:textId="0D85899E" w:rsidR="00AB5BAA" w:rsidRPr="00A15330" w:rsidRDefault="00AB5BAA" w:rsidP="00AB5BAA">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Section 1:</w:t>
      </w:r>
      <w:r w:rsidRPr="00A15330">
        <w:rPr>
          <w:rFonts w:ascii="Times New Roman" w:hAnsi="Times New Roman" w:cs="Times New Roman"/>
          <w:b/>
          <w:color w:val="000000" w:themeColor="text1"/>
          <w:sz w:val="24"/>
          <w:szCs w:val="24"/>
        </w:rPr>
        <w:tab/>
        <w:t>Definitions and Acronyms</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w:t>
      </w:r>
      <w:r w:rsidR="0073297C">
        <w:rPr>
          <w:rFonts w:ascii="Times New Roman" w:hAnsi="Times New Roman" w:cs="Times New Roman"/>
          <w:b/>
          <w:color w:val="000000" w:themeColor="text1"/>
          <w:sz w:val="24"/>
          <w:szCs w:val="24"/>
        </w:rPr>
        <w:t>x</w:t>
      </w:r>
    </w:p>
    <w:p w14:paraId="47AD1109" w14:textId="77777777" w:rsidR="00AB5BAA" w:rsidRPr="00A15330" w:rsidRDefault="00AB5BAA" w:rsidP="00AB5BAA">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Section 2:</w:t>
      </w:r>
      <w:r w:rsidRPr="00A15330">
        <w:rPr>
          <w:rFonts w:ascii="Times New Roman" w:hAnsi="Times New Roman" w:cs="Times New Roman"/>
          <w:b/>
          <w:color w:val="000000" w:themeColor="text1"/>
          <w:sz w:val="24"/>
          <w:szCs w:val="24"/>
        </w:rPr>
        <w:tab/>
        <w:t xml:space="preserve">General Overview </w:t>
      </w:r>
    </w:p>
    <w:p w14:paraId="5573602F" w14:textId="395B686C"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2.1</w:t>
      </w:r>
      <w:r w:rsidRPr="00A15330">
        <w:rPr>
          <w:rFonts w:ascii="Times New Roman" w:hAnsi="Times New Roman" w:cs="Times New Roman"/>
          <w:b/>
          <w:color w:val="000000" w:themeColor="text1"/>
          <w:sz w:val="24"/>
          <w:szCs w:val="24"/>
        </w:rPr>
        <w:tab/>
        <w:t>Purpose</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______________________________________________________________</w:t>
      </w:r>
      <w:r w:rsidR="0073297C">
        <w:rPr>
          <w:rFonts w:ascii="Times New Roman" w:hAnsi="Times New Roman" w:cs="Times New Roman"/>
          <w:b/>
          <w:color w:val="000000" w:themeColor="text1"/>
          <w:sz w:val="24"/>
          <w:szCs w:val="24"/>
        </w:rPr>
        <w:t>xx</w:t>
      </w:r>
    </w:p>
    <w:p w14:paraId="463DC3B7" w14:textId="665868B8"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2.2</w:t>
      </w:r>
      <w:r w:rsidRPr="00A15330">
        <w:rPr>
          <w:rFonts w:ascii="Times New Roman" w:hAnsi="Times New Roman" w:cs="Times New Roman"/>
          <w:b/>
          <w:color w:val="000000" w:themeColor="text1"/>
          <w:sz w:val="24"/>
          <w:szCs w:val="24"/>
        </w:rPr>
        <w:tab/>
        <w:t>Effective Dates</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________________________________________________________</w:t>
      </w:r>
      <w:r w:rsidR="0073297C">
        <w:rPr>
          <w:rFonts w:ascii="Times New Roman" w:hAnsi="Times New Roman" w:cs="Times New Roman"/>
          <w:b/>
          <w:color w:val="000000" w:themeColor="text1"/>
          <w:sz w:val="24"/>
          <w:szCs w:val="24"/>
        </w:rPr>
        <w:t>xx</w:t>
      </w:r>
    </w:p>
    <w:p w14:paraId="4A8A18C0" w14:textId="63BAB349"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Pr="00A15330">
        <w:rPr>
          <w:rFonts w:ascii="Times New Roman" w:hAnsi="Times New Roman" w:cs="Times New Roman"/>
          <w:b/>
          <w:color w:val="000000" w:themeColor="text1"/>
          <w:sz w:val="24"/>
          <w:szCs w:val="24"/>
        </w:rPr>
        <w:t xml:space="preserve">Responsibilities of the Department of Human Services </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_______________________</w:t>
      </w:r>
      <w:r w:rsidR="0073297C">
        <w:rPr>
          <w:rFonts w:ascii="Times New Roman" w:hAnsi="Times New Roman" w:cs="Times New Roman"/>
          <w:b/>
          <w:color w:val="000000" w:themeColor="text1"/>
          <w:sz w:val="24"/>
          <w:szCs w:val="24"/>
        </w:rPr>
        <w:t>xx</w:t>
      </w:r>
    </w:p>
    <w:p w14:paraId="2EE44C5A" w14:textId="13EC2305"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Pr="00A15330">
        <w:rPr>
          <w:rFonts w:ascii="Times New Roman" w:hAnsi="Times New Roman" w:cs="Times New Roman"/>
          <w:b/>
          <w:color w:val="000000" w:themeColor="text1"/>
          <w:sz w:val="24"/>
          <w:szCs w:val="24"/>
        </w:rPr>
        <w:t xml:space="preserve">Responsibilities of the </w:t>
      </w:r>
      <w:r>
        <w:rPr>
          <w:rFonts w:ascii="Times New Roman" w:hAnsi="Times New Roman" w:cs="Times New Roman"/>
          <w:b/>
          <w:color w:val="000000" w:themeColor="text1"/>
          <w:sz w:val="24"/>
          <w:szCs w:val="24"/>
        </w:rPr>
        <w:t xml:space="preserve">Life360  </w:t>
      </w:r>
      <w:r w:rsidRPr="00A15330">
        <w:rPr>
          <w:rFonts w:ascii="Times New Roman" w:hAnsi="Times New Roman" w:cs="Times New Roman"/>
          <w:b/>
          <w:color w:val="000000" w:themeColor="text1"/>
          <w:sz w:val="24"/>
          <w:szCs w:val="24"/>
        </w:rPr>
        <w:t>____________________________________________</w:t>
      </w:r>
      <w:r w:rsidR="0073297C">
        <w:rPr>
          <w:rFonts w:ascii="Times New Roman" w:hAnsi="Times New Roman" w:cs="Times New Roman"/>
          <w:b/>
          <w:color w:val="000000" w:themeColor="text1"/>
          <w:sz w:val="24"/>
          <w:szCs w:val="24"/>
        </w:rPr>
        <w:t>xx</w:t>
      </w:r>
    </w:p>
    <w:p w14:paraId="6F1F70A9" w14:textId="1FA3039F" w:rsidR="00AB5BAA" w:rsidRDefault="00AB5BAA" w:rsidP="00AB5BAA">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sidRPr="00A15330">
        <w:rPr>
          <w:rFonts w:ascii="Times New Roman" w:hAnsi="Times New Roman" w:cs="Times New Roman"/>
          <w:b/>
          <w:color w:val="000000" w:themeColor="text1"/>
          <w:sz w:val="24"/>
          <w:szCs w:val="24"/>
        </w:rPr>
        <w:t>Applicable Laws</w:t>
      </w:r>
      <w:r>
        <w:rPr>
          <w:rFonts w:ascii="Times New Roman" w:hAnsi="Times New Roman" w:cs="Times New Roman"/>
          <w:b/>
          <w:color w:val="000000" w:themeColor="text1"/>
          <w:sz w:val="24"/>
          <w:szCs w:val="24"/>
        </w:rPr>
        <w:t xml:space="preserve"> _______________________________________________________xx</w:t>
      </w:r>
    </w:p>
    <w:p w14:paraId="14F728D9" w14:textId="141D69BD"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3</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Program Operation</w:t>
      </w:r>
      <w:r w:rsidRPr="00A15330">
        <w:rPr>
          <w:rFonts w:ascii="Times New Roman" w:hAnsi="Times New Roman" w:cs="Times New Roman"/>
          <w:b/>
          <w:color w:val="000000" w:themeColor="text1"/>
          <w:sz w:val="24"/>
          <w:szCs w:val="24"/>
        </w:rPr>
        <w:t xml:space="preserve"> </w:t>
      </w:r>
    </w:p>
    <w:p w14:paraId="68E6BC1C" w14:textId="59841C39" w:rsidR="00B8179E" w:rsidRPr="00A15330" w:rsidRDefault="001F0156" w:rsidP="001F0156">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sidRPr="00A15330">
        <w:rPr>
          <w:rFonts w:ascii="Times New Roman" w:hAnsi="Times New Roman" w:cs="Times New Roman"/>
          <w:b/>
          <w:color w:val="000000" w:themeColor="text1"/>
          <w:sz w:val="24"/>
          <w:szCs w:val="24"/>
        </w:rPr>
        <w:t>.1</w:t>
      </w:r>
      <w:r w:rsidR="00B8179E" w:rsidRPr="00A15330">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Life360 Operations During Start-Up Phase______</w:t>
      </w:r>
      <w:r w:rsidR="00B8179E" w:rsidRPr="00A15330">
        <w:rPr>
          <w:rFonts w:ascii="Times New Roman" w:hAnsi="Times New Roman" w:cs="Times New Roman"/>
          <w:b/>
          <w:color w:val="000000" w:themeColor="text1"/>
          <w:sz w:val="24"/>
          <w:szCs w:val="24"/>
        </w:rPr>
        <w:t>___________________________</w:t>
      </w:r>
      <w:r w:rsidR="00B8179E">
        <w:rPr>
          <w:rFonts w:ascii="Times New Roman" w:hAnsi="Times New Roman" w:cs="Times New Roman"/>
          <w:b/>
          <w:color w:val="000000" w:themeColor="text1"/>
          <w:sz w:val="24"/>
          <w:szCs w:val="24"/>
        </w:rPr>
        <w:t>xx</w:t>
      </w:r>
    </w:p>
    <w:p w14:paraId="76CB6F9C" w14:textId="6718A806"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sidRPr="00A15330">
        <w:rPr>
          <w:rFonts w:ascii="Times New Roman" w:hAnsi="Times New Roman" w:cs="Times New Roman"/>
          <w:b/>
          <w:color w:val="000000" w:themeColor="text1"/>
          <w:sz w:val="24"/>
          <w:szCs w:val="24"/>
        </w:rPr>
        <w:t>.2</w:t>
      </w:r>
      <w:r w:rsidR="00B8179E" w:rsidRPr="00A15330">
        <w:rPr>
          <w:rFonts w:ascii="Times New Roman" w:hAnsi="Times New Roman" w:cs="Times New Roman"/>
          <w:b/>
          <w:color w:val="000000" w:themeColor="text1"/>
          <w:sz w:val="24"/>
          <w:szCs w:val="24"/>
        </w:rPr>
        <w:tab/>
      </w:r>
      <w:r w:rsidR="00523FDE">
        <w:rPr>
          <w:rFonts w:ascii="Times New Roman" w:hAnsi="Times New Roman" w:cs="Times New Roman"/>
          <w:b/>
          <w:color w:val="000000" w:themeColor="text1"/>
          <w:sz w:val="24"/>
          <w:szCs w:val="24"/>
        </w:rPr>
        <w:t>Rural</w:t>
      </w:r>
      <w:r>
        <w:rPr>
          <w:rFonts w:ascii="Times New Roman" w:hAnsi="Times New Roman" w:cs="Times New Roman"/>
          <w:b/>
          <w:color w:val="000000" w:themeColor="text1"/>
          <w:sz w:val="24"/>
          <w:szCs w:val="24"/>
        </w:rPr>
        <w:t xml:space="preserve"> Life360 Operations During Start-Up Phase_</w:t>
      </w:r>
      <w:r w:rsidRPr="00A15330">
        <w:rPr>
          <w:rFonts w:ascii="Times New Roman" w:hAnsi="Times New Roman" w:cs="Times New Roman"/>
          <w:b/>
          <w:color w:val="000000" w:themeColor="text1"/>
          <w:sz w:val="24"/>
          <w:szCs w:val="24"/>
        </w:rPr>
        <w:t>__</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w:t>
      </w:r>
      <w:r>
        <w:rPr>
          <w:rFonts w:ascii="Times New Roman" w:hAnsi="Times New Roman" w:cs="Times New Roman"/>
          <w:b/>
          <w:color w:val="000000" w:themeColor="text1"/>
          <w:sz w:val="24"/>
          <w:szCs w:val="24"/>
        </w:rPr>
        <w:t>xx</w:t>
      </w:r>
    </w:p>
    <w:p w14:paraId="7585B405" w14:textId="650FB753"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Pr>
          <w:rFonts w:ascii="Times New Roman" w:hAnsi="Times New Roman" w:cs="Times New Roman"/>
          <w:b/>
          <w:color w:val="000000" w:themeColor="text1"/>
          <w:sz w:val="24"/>
          <w:szCs w:val="24"/>
        </w:rPr>
        <w:t xml:space="preserve">.3 </w:t>
      </w:r>
      <w:r>
        <w:rPr>
          <w:rFonts w:ascii="Times New Roman" w:hAnsi="Times New Roman" w:cs="Times New Roman"/>
          <w:b/>
          <w:color w:val="000000" w:themeColor="text1"/>
          <w:sz w:val="24"/>
          <w:szCs w:val="24"/>
        </w:rPr>
        <w:t>Start-Up Funding______________________________</w:t>
      </w:r>
      <w:r w:rsidR="00B8179E" w:rsidRPr="00A15330">
        <w:rPr>
          <w:rFonts w:ascii="Times New Roman" w:hAnsi="Times New Roman" w:cs="Times New Roman"/>
          <w:b/>
          <w:color w:val="000000" w:themeColor="text1"/>
          <w:sz w:val="24"/>
          <w:szCs w:val="24"/>
        </w:rPr>
        <w:t xml:space="preserve"> </w:t>
      </w:r>
      <w:r w:rsidR="00B8179E">
        <w:rPr>
          <w:rFonts w:ascii="Times New Roman" w:hAnsi="Times New Roman" w:cs="Times New Roman"/>
          <w:b/>
          <w:color w:val="000000" w:themeColor="text1"/>
          <w:sz w:val="24"/>
          <w:szCs w:val="24"/>
        </w:rPr>
        <w:t>_</w:t>
      </w:r>
      <w:r w:rsidR="00B8179E" w:rsidRPr="00A15330">
        <w:rPr>
          <w:rFonts w:ascii="Times New Roman" w:hAnsi="Times New Roman" w:cs="Times New Roman"/>
          <w:b/>
          <w:color w:val="000000" w:themeColor="text1"/>
          <w:sz w:val="24"/>
          <w:szCs w:val="24"/>
        </w:rPr>
        <w:t>_______________________</w:t>
      </w:r>
      <w:r w:rsidR="00B8179E">
        <w:rPr>
          <w:rFonts w:ascii="Times New Roman" w:hAnsi="Times New Roman" w:cs="Times New Roman"/>
          <w:b/>
          <w:color w:val="000000" w:themeColor="text1"/>
          <w:sz w:val="24"/>
          <w:szCs w:val="24"/>
        </w:rPr>
        <w:t>xx</w:t>
      </w:r>
    </w:p>
    <w:p w14:paraId="255829DD" w14:textId="34C5C826"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Pr>
          <w:rFonts w:ascii="Times New Roman" w:hAnsi="Times New Roman" w:cs="Times New Roman"/>
          <w:b/>
          <w:color w:val="000000" w:themeColor="text1"/>
          <w:sz w:val="24"/>
          <w:szCs w:val="24"/>
        </w:rPr>
        <w:t xml:space="preserve">.4 </w:t>
      </w:r>
      <w:r>
        <w:rPr>
          <w:rFonts w:ascii="Times New Roman" w:hAnsi="Times New Roman" w:cs="Times New Roman"/>
          <w:b/>
          <w:color w:val="000000" w:themeColor="text1"/>
          <w:sz w:val="24"/>
          <w:szCs w:val="24"/>
        </w:rPr>
        <w:t>Readiness Review__________</w:t>
      </w:r>
      <w:r w:rsidR="00B8179E">
        <w:rPr>
          <w:rFonts w:ascii="Times New Roman" w:hAnsi="Times New Roman" w:cs="Times New Roman"/>
          <w:b/>
          <w:color w:val="000000" w:themeColor="text1"/>
          <w:sz w:val="24"/>
          <w:szCs w:val="24"/>
        </w:rPr>
        <w:t xml:space="preserve">  </w:t>
      </w:r>
      <w:r w:rsidR="00B8179E" w:rsidRPr="00A15330">
        <w:rPr>
          <w:rFonts w:ascii="Times New Roman" w:hAnsi="Times New Roman" w:cs="Times New Roman"/>
          <w:b/>
          <w:color w:val="000000" w:themeColor="text1"/>
          <w:sz w:val="24"/>
          <w:szCs w:val="24"/>
        </w:rPr>
        <w:t>____________________________________________</w:t>
      </w:r>
      <w:r w:rsidR="00B8179E">
        <w:rPr>
          <w:rFonts w:ascii="Times New Roman" w:hAnsi="Times New Roman" w:cs="Times New Roman"/>
          <w:b/>
          <w:color w:val="000000" w:themeColor="text1"/>
          <w:sz w:val="24"/>
          <w:szCs w:val="24"/>
        </w:rPr>
        <w:t>xx</w:t>
      </w:r>
    </w:p>
    <w:p w14:paraId="4CD2A924" w14:textId="20E70882"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4</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Sanctions</w:t>
      </w:r>
      <w:r w:rsidRPr="00A15330">
        <w:rPr>
          <w:rFonts w:ascii="Times New Roman" w:hAnsi="Times New Roman" w:cs="Times New Roman"/>
          <w:b/>
          <w:color w:val="000000" w:themeColor="text1"/>
          <w:sz w:val="24"/>
          <w:szCs w:val="24"/>
        </w:rPr>
        <w:t xml:space="preserve"> </w:t>
      </w:r>
    </w:p>
    <w:p w14:paraId="48AFB167" w14:textId="56D594D5"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B8179E" w:rsidRPr="00A15330">
        <w:rPr>
          <w:rFonts w:ascii="Times New Roman" w:hAnsi="Times New Roman" w:cs="Times New Roman"/>
          <w:b/>
          <w:color w:val="000000" w:themeColor="text1"/>
          <w:sz w:val="24"/>
          <w:szCs w:val="24"/>
        </w:rPr>
        <w:t>.1</w:t>
      </w:r>
      <w:r w:rsidR="00B8179E" w:rsidRPr="00A15330">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Sanctions</w:t>
      </w:r>
      <w:r w:rsidR="00B8179E">
        <w:rPr>
          <w:rFonts w:ascii="Times New Roman" w:hAnsi="Times New Roman" w:cs="Times New Roman"/>
          <w:b/>
          <w:color w:val="000000" w:themeColor="text1"/>
          <w:sz w:val="24"/>
          <w:szCs w:val="24"/>
        </w:rPr>
        <w:t xml:space="preserve">  </w:t>
      </w:r>
      <w:r w:rsidR="00B8179E" w:rsidRPr="00A15330">
        <w:rPr>
          <w:rFonts w:ascii="Times New Roman" w:hAnsi="Times New Roman" w:cs="Times New Roman"/>
          <w:b/>
          <w:color w:val="000000" w:themeColor="text1"/>
          <w:sz w:val="24"/>
          <w:szCs w:val="24"/>
        </w:rPr>
        <w:t>__</w:t>
      </w:r>
      <w:r>
        <w:rPr>
          <w:rFonts w:ascii="Times New Roman" w:hAnsi="Times New Roman" w:cs="Times New Roman"/>
          <w:b/>
          <w:color w:val="000000" w:themeColor="text1"/>
          <w:sz w:val="24"/>
          <w:szCs w:val="24"/>
        </w:rPr>
        <w:t>_</w:t>
      </w:r>
      <w:r w:rsidR="00B8179E" w:rsidRPr="00A15330">
        <w:rPr>
          <w:rFonts w:ascii="Times New Roman" w:hAnsi="Times New Roman" w:cs="Times New Roman"/>
          <w:b/>
          <w:color w:val="000000" w:themeColor="text1"/>
          <w:sz w:val="24"/>
          <w:szCs w:val="24"/>
        </w:rPr>
        <w:t>__________________________________________________________</w:t>
      </w:r>
      <w:r w:rsidR="00B8179E">
        <w:rPr>
          <w:rFonts w:ascii="Times New Roman" w:hAnsi="Times New Roman" w:cs="Times New Roman"/>
          <w:b/>
          <w:color w:val="000000" w:themeColor="text1"/>
          <w:sz w:val="24"/>
          <w:szCs w:val="24"/>
        </w:rPr>
        <w:t>xx</w:t>
      </w:r>
    </w:p>
    <w:p w14:paraId="20F86030" w14:textId="18AC099F"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5</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Miscellaneous Provisions</w:t>
      </w:r>
      <w:r w:rsidRPr="00A15330">
        <w:rPr>
          <w:rFonts w:ascii="Times New Roman" w:hAnsi="Times New Roman" w:cs="Times New Roman"/>
          <w:b/>
          <w:color w:val="000000" w:themeColor="text1"/>
          <w:sz w:val="24"/>
          <w:szCs w:val="24"/>
        </w:rPr>
        <w:t xml:space="preserve"> </w:t>
      </w:r>
    </w:p>
    <w:p w14:paraId="738EE235" w14:textId="4C99B5BE"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2.1</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Choice of Law and Venue</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_____________________</w:t>
      </w:r>
      <w:r w:rsidRPr="00A15330">
        <w:rPr>
          <w:rFonts w:ascii="Times New Roman" w:hAnsi="Times New Roman" w:cs="Times New Roman"/>
          <w:b/>
          <w:color w:val="000000" w:themeColor="text1"/>
          <w:sz w:val="24"/>
          <w:szCs w:val="24"/>
        </w:rPr>
        <w:t>__________________________</w:t>
      </w:r>
      <w:r>
        <w:rPr>
          <w:rFonts w:ascii="Times New Roman" w:hAnsi="Times New Roman" w:cs="Times New Roman"/>
          <w:b/>
          <w:color w:val="000000" w:themeColor="text1"/>
          <w:sz w:val="24"/>
          <w:szCs w:val="24"/>
        </w:rPr>
        <w:t>xx</w:t>
      </w:r>
    </w:p>
    <w:p w14:paraId="4B89041D" w14:textId="4626B63F"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2.2</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Severability</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w:t>
      </w:r>
      <w:r w:rsidRPr="00A15330">
        <w:rPr>
          <w:rFonts w:ascii="Times New Roman" w:hAnsi="Times New Roman" w:cs="Times New Roman"/>
          <w:b/>
          <w:color w:val="000000" w:themeColor="text1"/>
          <w:sz w:val="24"/>
          <w:szCs w:val="24"/>
        </w:rPr>
        <w:t>________________________________________________________</w:t>
      </w:r>
      <w:r>
        <w:rPr>
          <w:rFonts w:ascii="Times New Roman" w:hAnsi="Times New Roman" w:cs="Times New Roman"/>
          <w:b/>
          <w:color w:val="000000" w:themeColor="text1"/>
          <w:sz w:val="24"/>
          <w:szCs w:val="24"/>
        </w:rPr>
        <w:t>xx</w:t>
      </w:r>
    </w:p>
    <w:p w14:paraId="626FA5EC" w14:textId="487CBF7B"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001F0156">
        <w:rPr>
          <w:rFonts w:ascii="Times New Roman" w:hAnsi="Times New Roman" w:cs="Times New Roman"/>
          <w:b/>
          <w:color w:val="000000" w:themeColor="text1"/>
          <w:sz w:val="24"/>
          <w:szCs w:val="24"/>
        </w:rPr>
        <w:t>Sovereign Immunity _____________________________</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______________________</w:t>
      </w:r>
      <w:r>
        <w:rPr>
          <w:rFonts w:ascii="Times New Roman" w:hAnsi="Times New Roman" w:cs="Times New Roman"/>
          <w:b/>
          <w:color w:val="000000" w:themeColor="text1"/>
          <w:sz w:val="24"/>
          <w:szCs w:val="24"/>
        </w:rPr>
        <w:t>xx</w:t>
      </w:r>
    </w:p>
    <w:p w14:paraId="703D4352" w14:textId="25122FDC"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1F0156">
        <w:rPr>
          <w:rFonts w:ascii="Times New Roman" w:hAnsi="Times New Roman" w:cs="Times New Roman"/>
          <w:b/>
          <w:color w:val="000000" w:themeColor="text1"/>
          <w:sz w:val="24"/>
          <w:szCs w:val="24"/>
        </w:rPr>
        <w:t>Amendments</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______________</w:t>
      </w:r>
      <w:r w:rsidRPr="00A15330">
        <w:rPr>
          <w:rFonts w:ascii="Times New Roman" w:hAnsi="Times New Roman" w:cs="Times New Roman"/>
          <w:b/>
          <w:color w:val="000000" w:themeColor="text1"/>
          <w:sz w:val="24"/>
          <w:szCs w:val="24"/>
        </w:rPr>
        <w:t>____________________________________________</w:t>
      </w:r>
      <w:r>
        <w:rPr>
          <w:rFonts w:ascii="Times New Roman" w:hAnsi="Times New Roman" w:cs="Times New Roman"/>
          <w:b/>
          <w:color w:val="000000" w:themeColor="text1"/>
          <w:sz w:val="24"/>
          <w:szCs w:val="24"/>
        </w:rPr>
        <w:t>xx</w:t>
      </w:r>
    </w:p>
    <w:p w14:paraId="2F0DE7F2" w14:textId="2504B764" w:rsidR="001F0156" w:rsidRDefault="00B8179E" w:rsidP="001F0156">
      <w:pPr>
        <w:spacing w:after="240"/>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sidR="001F0156">
        <w:rPr>
          <w:rFonts w:ascii="Times New Roman" w:hAnsi="Times New Roman" w:cs="Times New Roman"/>
          <w:b/>
          <w:color w:val="000000" w:themeColor="text1"/>
          <w:sz w:val="24"/>
          <w:szCs w:val="24"/>
        </w:rPr>
        <w:t>Termination of Agreement</w:t>
      </w:r>
      <w:r>
        <w:rPr>
          <w:rFonts w:ascii="Times New Roman" w:hAnsi="Times New Roman" w:cs="Times New Roman"/>
          <w:b/>
          <w:color w:val="000000" w:themeColor="text1"/>
          <w:sz w:val="24"/>
          <w:szCs w:val="24"/>
        </w:rPr>
        <w:t xml:space="preserve"> __</w:t>
      </w:r>
      <w:r w:rsidR="001F0156">
        <w:rPr>
          <w:rFonts w:ascii="Times New Roman" w:hAnsi="Times New Roman" w:cs="Times New Roman"/>
          <w:b/>
          <w:color w:val="000000" w:themeColor="text1"/>
          <w:sz w:val="24"/>
          <w:szCs w:val="24"/>
        </w:rPr>
        <w:t>_</w:t>
      </w:r>
      <w:r>
        <w:rPr>
          <w:rFonts w:ascii="Times New Roman" w:hAnsi="Times New Roman" w:cs="Times New Roman"/>
          <w:b/>
          <w:color w:val="000000" w:themeColor="text1"/>
          <w:sz w:val="24"/>
          <w:szCs w:val="24"/>
        </w:rPr>
        <w:t>___________________________________________xx</w:t>
      </w:r>
    </w:p>
    <w:p w14:paraId="23911622" w14:textId="5D4C4AF4" w:rsidR="001F0156" w:rsidRPr="00A15330" w:rsidRDefault="001F0156" w:rsidP="001F0156">
      <w:pPr>
        <w:pStyle w:val="NoSpacing"/>
        <w:spacing w:after="240"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Indemnification  ____________</w:t>
      </w:r>
      <w:r w:rsidRPr="00A15330">
        <w:rPr>
          <w:rFonts w:ascii="Times New Roman" w:hAnsi="Times New Roman" w:cs="Times New Roman"/>
          <w:b/>
          <w:color w:val="000000" w:themeColor="text1"/>
          <w:sz w:val="24"/>
          <w:szCs w:val="24"/>
        </w:rPr>
        <w:t>___________________________________________</w:t>
      </w:r>
      <w:r>
        <w:rPr>
          <w:rFonts w:ascii="Times New Roman" w:hAnsi="Times New Roman" w:cs="Times New Roman"/>
          <w:b/>
          <w:color w:val="000000" w:themeColor="text1"/>
          <w:sz w:val="24"/>
          <w:szCs w:val="24"/>
        </w:rPr>
        <w:t>xx</w:t>
      </w:r>
    </w:p>
    <w:p w14:paraId="100ADCF0" w14:textId="75105544" w:rsidR="001F0156" w:rsidRDefault="001F0156" w:rsidP="001F0156">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Public Disclosure ______________________________________________________xx</w:t>
      </w:r>
    </w:p>
    <w:p w14:paraId="4BCE9AF1" w14:textId="2F8138CD" w:rsidR="00AB5BAA" w:rsidRDefault="00AB5BAA" w:rsidP="00B8179E">
      <w:pPr>
        <w:ind w:left="0" w:firstLine="0"/>
        <w:rPr>
          <w:rFonts w:ascii="Times New Roman" w:hAnsi="Times New Roman" w:cs="Times New Roman"/>
          <w:b/>
          <w:color w:val="000000" w:themeColor="text1"/>
          <w:sz w:val="24"/>
          <w:szCs w:val="24"/>
        </w:rPr>
      </w:pPr>
    </w:p>
    <w:p w14:paraId="6AD642B5" w14:textId="6905C36B" w:rsidR="001F0156" w:rsidRDefault="001F0156" w:rsidP="001F0156">
      <w:pPr>
        <w:spacing w:after="240"/>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Entire Agreement _____________________________________________________xx</w:t>
      </w:r>
    </w:p>
    <w:p w14:paraId="38CA16E3" w14:textId="4A6B4FC2" w:rsidR="001F0156" w:rsidRPr="00A15330" w:rsidRDefault="001F0156" w:rsidP="001F0156">
      <w:pPr>
        <w:pStyle w:val="NoSpacing"/>
        <w:spacing w:after="240"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Counterparts and Facsimile Delivery _</w:t>
      </w:r>
      <w:r w:rsidRPr="00A15330">
        <w:rPr>
          <w:rFonts w:ascii="Times New Roman" w:hAnsi="Times New Roman" w:cs="Times New Roman"/>
          <w:b/>
          <w:color w:val="000000" w:themeColor="text1"/>
          <w:sz w:val="24"/>
          <w:szCs w:val="24"/>
        </w:rPr>
        <w:t>____________________________________</w:t>
      </w:r>
      <w:r>
        <w:rPr>
          <w:rFonts w:ascii="Times New Roman" w:hAnsi="Times New Roman" w:cs="Times New Roman"/>
          <w:b/>
          <w:color w:val="000000" w:themeColor="text1"/>
          <w:sz w:val="24"/>
          <w:szCs w:val="24"/>
        </w:rPr>
        <w:t>xx</w:t>
      </w:r>
    </w:p>
    <w:p w14:paraId="3BDCC321" w14:textId="76AB935E" w:rsidR="001F0156" w:rsidRDefault="001F0156" w:rsidP="001F0156">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Signature Page ________________________________________________________xx</w:t>
      </w:r>
    </w:p>
    <w:p w14:paraId="0B6CDFE6" w14:textId="77777777" w:rsidR="001F0156" w:rsidRDefault="001F0156" w:rsidP="00B8179E">
      <w:pPr>
        <w:ind w:left="0" w:firstLine="0"/>
        <w:rPr>
          <w:rFonts w:ascii="Times New Roman" w:hAnsi="Times New Roman" w:cs="Times New Roman"/>
          <w:b/>
          <w:color w:val="000000" w:themeColor="text1"/>
          <w:sz w:val="24"/>
          <w:szCs w:val="24"/>
        </w:rPr>
      </w:pPr>
    </w:p>
    <w:p w14:paraId="324AA095" w14:textId="73FF31DE" w:rsidR="00AB5BAA" w:rsidRDefault="00AB5BAA" w:rsidP="00AB5BAA">
      <w:pPr>
        <w:ind w:left="0" w:firstLine="360"/>
        <w:rPr>
          <w:rFonts w:ascii="Times New Roman" w:hAnsi="Times New Roman" w:cs="Times New Roman"/>
          <w:b/>
          <w:color w:val="000000" w:themeColor="text1"/>
          <w:sz w:val="24"/>
          <w:szCs w:val="24"/>
        </w:rPr>
      </w:pPr>
    </w:p>
    <w:p w14:paraId="20290544" w14:textId="60BBBFAB" w:rsidR="00AB5BAA" w:rsidRDefault="00AB5BAA" w:rsidP="00AB5BAA">
      <w:pPr>
        <w:ind w:left="0" w:firstLine="360"/>
        <w:rPr>
          <w:rFonts w:ascii="Times New Roman" w:hAnsi="Times New Roman" w:cs="Times New Roman"/>
          <w:b/>
          <w:color w:val="000000" w:themeColor="text1"/>
          <w:sz w:val="24"/>
          <w:szCs w:val="24"/>
        </w:rPr>
      </w:pPr>
    </w:p>
    <w:p w14:paraId="40628924" w14:textId="43DFC9C2" w:rsidR="00AB5BAA" w:rsidRDefault="00AB5BAA" w:rsidP="00B8179E">
      <w:pPr>
        <w:ind w:left="0" w:firstLine="0"/>
        <w:rPr>
          <w:rFonts w:ascii="Times New Roman" w:hAnsi="Times New Roman" w:cs="Times New Roman"/>
          <w:b/>
          <w:color w:val="000000" w:themeColor="text1"/>
          <w:sz w:val="24"/>
          <w:szCs w:val="24"/>
        </w:rPr>
      </w:pPr>
    </w:p>
    <w:p w14:paraId="7B4BFF40" w14:textId="77777777" w:rsidR="00B8179E" w:rsidRDefault="00B8179E" w:rsidP="00B8179E">
      <w:pPr>
        <w:ind w:left="0" w:firstLine="0"/>
        <w:rPr>
          <w:rFonts w:ascii="Times New Roman" w:hAnsi="Times New Roman" w:cs="Times New Roman"/>
          <w:b/>
          <w:color w:val="000000" w:themeColor="text1"/>
          <w:sz w:val="24"/>
          <w:szCs w:val="24"/>
        </w:rPr>
      </w:pPr>
    </w:p>
    <w:p w14:paraId="45D9DA73" w14:textId="77777777" w:rsidR="00AB5BAA" w:rsidRPr="00A15330" w:rsidRDefault="00AB5BAA" w:rsidP="00971209">
      <w:pPr>
        <w:pStyle w:val="Level1"/>
      </w:pPr>
      <w:r w:rsidRPr="00A15330">
        <w:t>DEFINITIONS AND ACRONYMS</w:t>
      </w:r>
    </w:p>
    <w:p w14:paraId="79C19028" w14:textId="749E957D" w:rsidR="00705853" w:rsidRPr="00705853" w:rsidRDefault="00705853" w:rsidP="002431DB">
      <w:pPr>
        <w:pStyle w:val="ctext"/>
        <w:keepNext/>
        <w:keepLines/>
        <w:spacing w:before="0" w:after="0"/>
        <w:ind w:left="0" w:firstLine="0"/>
        <w:jc w:val="both"/>
        <w:rPr>
          <w:rFonts w:ascii="Times New Roman" w:hAnsi="Times New Roman"/>
          <w:bCs/>
          <w:sz w:val="24"/>
          <w:szCs w:val="24"/>
        </w:rPr>
      </w:pPr>
    </w:p>
    <w:p w14:paraId="6D3DFB73" w14:textId="1617570C" w:rsidR="00705853" w:rsidRDefault="00705853" w:rsidP="002431DB">
      <w:pPr>
        <w:pStyle w:val="ctext"/>
        <w:keepNext/>
        <w:keepLines/>
        <w:spacing w:before="0" w:after="0"/>
        <w:ind w:left="0" w:firstLine="0"/>
        <w:jc w:val="both"/>
        <w:rPr>
          <w:rFonts w:ascii="Times New Roman" w:hAnsi="Times New Roman"/>
          <w:b/>
          <w:sz w:val="24"/>
          <w:szCs w:val="24"/>
          <w:u w:val="single"/>
        </w:rPr>
      </w:pPr>
      <w:r w:rsidRPr="00705853">
        <w:rPr>
          <w:rFonts w:ascii="Times New Roman" w:hAnsi="Times New Roman"/>
          <w:b/>
          <w:sz w:val="24"/>
          <w:szCs w:val="24"/>
          <w:u w:val="single"/>
        </w:rPr>
        <w:t xml:space="preserve">Acute </w:t>
      </w:r>
      <w:r>
        <w:rPr>
          <w:rFonts w:ascii="Times New Roman" w:hAnsi="Times New Roman"/>
          <w:b/>
          <w:sz w:val="24"/>
          <w:szCs w:val="24"/>
          <w:u w:val="single"/>
        </w:rPr>
        <w:t>C</w:t>
      </w:r>
      <w:r w:rsidRPr="00705853">
        <w:rPr>
          <w:rFonts w:ascii="Times New Roman" w:hAnsi="Times New Roman"/>
          <w:b/>
          <w:sz w:val="24"/>
          <w:szCs w:val="24"/>
          <w:u w:val="single"/>
        </w:rPr>
        <w:t xml:space="preserve">are </w:t>
      </w:r>
      <w:r>
        <w:rPr>
          <w:rFonts w:ascii="Times New Roman" w:hAnsi="Times New Roman"/>
          <w:b/>
          <w:sz w:val="24"/>
          <w:szCs w:val="24"/>
          <w:u w:val="single"/>
        </w:rPr>
        <w:t>H</w:t>
      </w:r>
      <w:r w:rsidRPr="00705853">
        <w:rPr>
          <w:rFonts w:ascii="Times New Roman" w:hAnsi="Times New Roman"/>
          <w:b/>
          <w:sz w:val="24"/>
          <w:szCs w:val="24"/>
          <w:u w:val="single"/>
        </w:rPr>
        <w:t xml:space="preserve">ospital </w:t>
      </w:r>
    </w:p>
    <w:p w14:paraId="66DD9BBE" w14:textId="155498D6" w:rsidR="00705853" w:rsidRPr="00705853" w:rsidRDefault="00705853" w:rsidP="002431DB">
      <w:pPr>
        <w:pStyle w:val="ctext"/>
        <w:keepNext/>
        <w:keepLines/>
        <w:spacing w:before="0" w:after="0"/>
        <w:ind w:left="0" w:firstLine="0"/>
        <w:jc w:val="both"/>
        <w:rPr>
          <w:rFonts w:ascii="Times New Roman" w:hAnsi="Times New Roman"/>
          <w:bCs/>
          <w:sz w:val="24"/>
          <w:szCs w:val="24"/>
        </w:rPr>
      </w:pPr>
      <w:r w:rsidRPr="00705853">
        <w:rPr>
          <w:rFonts w:ascii="Times New Roman" w:hAnsi="Times New Roman"/>
          <w:bCs/>
          <w:sz w:val="24"/>
          <w:szCs w:val="24"/>
        </w:rPr>
        <w:t>A hospital that: (A) Is licensed by the Department of Health under § 20-9- 19 201 et seq., as a general hospital or a surgery and general medical care hospital; and (B) Is enrolled as a provider with the Arkansas Medicaid Program.</w:t>
      </w:r>
    </w:p>
    <w:p w14:paraId="4FE918A4" w14:textId="77777777" w:rsidR="00705853" w:rsidRDefault="00705853" w:rsidP="002431DB">
      <w:pPr>
        <w:pStyle w:val="ctext"/>
        <w:keepNext/>
        <w:keepLines/>
        <w:spacing w:before="0" w:after="0"/>
        <w:ind w:left="0" w:firstLine="0"/>
        <w:jc w:val="both"/>
        <w:rPr>
          <w:rFonts w:ascii="Times New Roman" w:hAnsi="Times New Roman"/>
          <w:b/>
          <w:sz w:val="24"/>
          <w:szCs w:val="24"/>
          <w:u w:val="single"/>
        </w:rPr>
      </w:pPr>
    </w:p>
    <w:p w14:paraId="5C419FE1" w14:textId="7B643F9B" w:rsidR="00AB5BAA" w:rsidRPr="00A15330" w:rsidRDefault="00AB5BAA" w:rsidP="002431DB">
      <w:pPr>
        <w:pStyle w:val="ctext"/>
        <w:keepNext/>
        <w:keepLines/>
        <w:spacing w:before="0" w:after="0"/>
        <w:ind w:left="0" w:firstLine="0"/>
        <w:jc w:val="both"/>
        <w:rPr>
          <w:rFonts w:ascii="Times New Roman" w:hAnsi="Times New Roman"/>
          <w:b/>
          <w:sz w:val="24"/>
          <w:szCs w:val="24"/>
          <w:u w:val="single"/>
        </w:rPr>
      </w:pPr>
      <w:r w:rsidRPr="00A15330">
        <w:rPr>
          <w:rFonts w:ascii="Times New Roman" w:hAnsi="Times New Roman"/>
          <w:b/>
          <w:sz w:val="24"/>
          <w:szCs w:val="24"/>
          <w:u w:val="single"/>
        </w:rPr>
        <w:t>Arkansas Department of Human Services (DHS)</w:t>
      </w:r>
    </w:p>
    <w:p w14:paraId="74B33DF4" w14:textId="77777777" w:rsidR="00705853" w:rsidRDefault="00AB5BAA" w:rsidP="002431DB">
      <w:pPr>
        <w:pStyle w:val="ctext"/>
        <w:keepNext/>
        <w:keepLines/>
        <w:spacing w:before="0" w:after="0"/>
        <w:ind w:left="0" w:firstLine="0"/>
        <w:jc w:val="both"/>
        <w:rPr>
          <w:rFonts w:ascii="Times New Roman" w:hAnsi="Times New Roman"/>
          <w:color w:val="000000"/>
          <w:sz w:val="24"/>
          <w:szCs w:val="24"/>
          <w:shd w:val="clear" w:color="auto" w:fill="FFFFFF"/>
        </w:rPr>
      </w:pPr>
      <w:r w:rsidRPr="007D5BB6">
        <w:rPr>
          <w:rFonts w:ascii="Times New Roman" w:hAnsi="Times New Roman"/>
          <w:color w:val="000000"/>
          <w:sz w:val="24"/>
          <w:szCs w:val="24"/>
          <w:shd w:val="clear" w:color="auto" w:fill="FFFFFF"/>
        </w:rPr>
        <w:t>The</w:t>
      </w:r>
      <w:r>
        <w:rPr>
          <w:rFonts w:ascii="Times New Roman" w:hAnsi="Times New Roman"/>
          <w:color w:val="000000"/>
          <w:sz w:val="24"/>
          <w:szCs w:val="24"/>
          <w:shd w:val="clear" w:color="auto" w:fill="FFFFFF"/>
        </w:rPr>
        <w:t xml:space="preserve"> single state Medicaid agency for the state of Arkansas as defined by Section 1902(a)(5) of the Social Security Act and 42 CFR 431.</w:t>
      </w:r>
    </w:p>
    <w:p w14:paraId="4EF6695A" w14:textId="77777777" w:rsidR="00705853" w:rsidRDefault="00705853" w:rsidP="002431DB">
      <w:pPr>
        <w:pStyle w:val="ctext"/>
        <w:keepNext/>
        <w:keepLines/>
        <w:spacing w:before="0" w:after="0"/>
        <w:ind w:left="0" w:firstLine="0"/>
        <w:jc w:val="both"/>
        <w:rPr>
          <w:rFonts w:ascii="Times New Roman" w:hAnsi="Times New Roman"/>
          <w:color w:val="000000"/>
          <w:sz w:val="24"/>
          <w:szCs w:val="24"/>
          <w:shd w:val="clear" w:color="auto" w:fill="FFFFFF"/>
        </w:rPr>
      </w:pPr>
    </w:p>
    <w:p w14:paraId="2B6FD58F" w14:textId="0219519D" w:rsidR="00705853" w:rsidRPr="00705853" w:rsidRDefault="00705853" w:rsidP="002431DB">
      <w:pPr>
        <w:pStyle w:val="ctext"/>
        <w:keepNext/>
        <w:keepLines/>
        <w:spacing w:before="0" w:after="0"/>
        <w:ind w:left="0" w:firstLine="0"/>
        <w:jc w:val="both"/>
        <w:rPr>
          <w:rFonts w:ascii="Times New Roman" w:hAnsi="Times New Roman"/>
          <w:b/>
          <w:bCs/>
          <w:color w:val="000000"/>
          <w:sz w:val="24"/>
          <w:szCs w:val="24"/>
          <w:u w:val="single"/>
          <w:shd w:val="clear" w:color="auto" w:fill="FFFFFF"/>
        </w:rPr>
      </w:pPr>
      <w:r w:rsidRPr="00705853">
        <w:rPr>
          <w:rFonts w:ascii="Times New Roman" w:hAnsi="Times New Roman"/>
          <w:b/>
          <w:bCs/>
          <w:color w:val="000000"/>
          <w:sz w:val="24"/>
          <w:szCs w:val="24"/>
          <w:u w:val="single"/>
          <w:shd w:val="clear" w:color="auto" w:fill="FFFFFF"/>
        </w:rPr>
        <w:t xml:space="preserve">Birthing </w:t>
      </w:r>
      <w:r>
        <w:rPr>
          <w:rFonts w:ascii="Times New Roman" w:hAnsi="Times New Roman"/>
          <w:b/>
          <w:bCs/>
          <w:color w:val="000000"/>
          <w:sz w:val="24"/>
          <w:szCs w:val="24"/>
          <w:u w:val="single"/>
          <w:shd w:val="clear" w:color="auto" w:fill="FFFFFF"/>
        </w:rPr>
        <w:t>H</w:t>
      </w:r>
      <w:r w:rsidRPr="00705853">
        <w:rPr>
          <w:rFonts w:ascii="Times New Roman" w:hAnsi="Times New Roman"/>
          <w:b/>
          <w:bCs/>
          <w:color w:val="000000"/>
          <w:sz w:val="24"/>
          <w:szCs w:val="24"/>
          <w:u w:val="single"/>
          <w:shd w:val="clear" w:color="auto" w:fill="FFFFFF"/>
        </w:rPr>
        <w:t>ospital</w:t>
      </w:r>
    </w:p>
    <w:p w14:paraId="5C9F6416" w14:textId="16E6B272" w:rsidR="00AB5BAA" w:rsidRPr="00A15330" w:rsidRDefault="00705853" w:rsidP="002431DB">
      <w:pPr>
        <w:pStyle w:val="ctext"/>
        <w:keepNext/>
        <w:keepLines/>
        <w:spacing w:before="0" w:after="0"/>
        <w:ind w:left="0" w:firstLine="0"/>
        <w:jc w:val="both"/>
        <w:rPr>
          <w:rFonts w:ascii="Times New Roman" w:hAnsi="Times New Roman"/>
          <w:sz w:val="24"/>
          <w:szCs w:val="24"/>
        </w:rPr>
      </w:pPr>
      <w:r>
        <w:rPr>
          <w:rFonts w:ascii="Times New Roman" w:hAnsi="Times New Roman"/>
          <w:color w:val="000000"/>
          <w:sz w:val="24"/>
          <w:szCs w:val="24"/>
          <w:shd w:val="clear" w:color="auto" w:fill="FFFFFF"/>
        </w:rPr>
        <w:t>A</w:t>
      </w:r>
      <w:r w:rsidRPr="00705853">
        <w:rPr>
          <w:rFonts w:ascii="Times New Roman" w:hAnsi="Times New Roman"/>
          <w:color w:val="000000"/>
          <w:sz w:val="24"/>
          <w:szCs w:val="24"/>
          <w:shd w:val="clear" w:color="auto" w:fill="FFFFFF"/>
        </w:rPr>
        <w:t xml:space="preserve"> hospital in </w:t>
      </w:r>
      <w:r>
        <w:rPr>
          <w:rFonts w:ascii="Times New Roman" w:hAnsi="Times New Roman"/>
          <w:color w:val="000000"/>
          <w:sz w:val="24"/>
          <w:szCs w:val="24"/>
          <w:shd w:val="clear" w:color="auto" w:fill="FFFFFF"/>
        </w:rPr>
        <w:t>Arkansas</w:t>
      </w:r>
      <w:r w:rsidRPr="00705853">
        <w:rPr>
          <w:rFonts w:ascii="Times New Roman" w:hAnsi="Times New Roman"/>
          <w:color w:val="000000"/>
          <w:sz w:val="24"/>
          <w:szCs w:val="24"/>
          <w:shd w:val="clear" w:color="auto" w:fill="FFFFFF"/>
        </w:rPr>
        <w:t xml:space="preserve"> or in a border state that: (A) Is licensed as a general hospital; (B) Provides obstetrics services; and (C) Is enrolled as a provider with the Arkansas Medicaid program.</w:t>
      </w:r>
      <w:r w:rsidR="00AB5BAA">
        <w:rPr>
          <w:rFonts w:ascii="Times New Roman" w:hAnsi="Times New Roman"/>
          <w:color w:val="000000"/>
          <w:sz w:val="24"/>
          <w:szCs w:val="24"/>
          <w:shd w:val="clear" w:color="auto" w:fill="FFFFFF"/>
        </w:rPr>
        <w:t xml:space="preserve">  </w:t>
      </w:r>
    </w:p>
    <w:p w14:paraId="05904BA6" w14:textId="1FEEED5D" w:rsidR="00B44284" w:rsidRDefault="00B44284" w:rsidP="181A6846">
      <w:pPr>
        <w:pStyle w:val="ctext"/>
        <w:spacing w:before="0" w:after="0"/>
        <w:ind w:left="0" w:firstLine="360"/>
        <w:jc w:val="both"/>
        <w:rPr>
          <w:szCs w:val="21"/>
        </w:rPr>
      </w:pPr>
    </w:p>
    <w:p w14:paraId="43C95C34" w14:textId="5BF9C949" w:rsidR="00B44284" w:rsidRDefault="00B44284" w:rsidP="002431DB">
      <w:pPr>
        <w:pStyle w:val="ctext"/>
        <w:spacing w:before="0" w:after="0"/>
        <w:ind w:left="0" w:firstLine="0"/>
        <w:jc w:val="both"/>
        <w:rPr>
          <w:rFonts w:ascii="Times New Roman" w:hAnsi="Times New Roman"/>
          <w:sz w:val="24"/>
          <w:szCs w:val="24"/>
        </w:rPr>
      </w:pPr>
      <w:r w:rsidRPr="00B44284">
        <w:rPr>
          <w:rFonts w:ascii="Times New Roman" w:hAnsi="Times New Roman"/>
          <w:b/>
          <w:bCs/>
          <w:sz w:val="24"/>
          <w:szCs w:val="24"/>
          <w:u w:val="single"/>
        </w:rPr>
        <w:t xml:space="preserve">Care </w:t>
      </w:r>
      <w:r>
        <w:rPr>
          <w:rFonts w:ascii="Times New Roman" w:hAnsi="Times New Roman"/>
          <w:b/>
          <w:bCs/>
          <w:sz w:val="24"/>
          <w:szCs w:val="24"/>
          <w:u w:val="single"/>
        </w:rPr>
        <w:t>C</w:t>
      </w:r>
      <w:r w:rsidRPr="00B44284">
        <w:rPr>
          <w:rFonts w:ascii="Times New Roman" w:hAnsi="Times New Roman"/>
          <w:b/>
          <w:bCs/>
          <w:sz w:val="24"/>
          <w:szCs w:val="24"/>
          <w:u w:val="single"/>
        </w:rPr>
        <w:t xml:space="preserve">oordination </w:t>
      </w:r>
      <w:r>
        <w:rPr>
          <w:rFonts w:ascii="Times New Roman" w:hAnsi="Times New Roman"/>
          <w:b/>
          <w:bCs/>
          <w:sz w:val="24"/>
          <w:szCs w:val="24"/>
          <w:u w:val="single"/>
        </w:rPr>
        <w:t>C</w:t>
      </w:r>
      <w:r w:rsidRPr="00B44284">
        <w:rPr>
          <w:rFonts w:ascii="Times New Roman" w:hAnsi="Times New Roman"/>
          <w:b/>
          <w:bCs/>
          <w:sz w:val="24"/>
          <w:szCs w:val="24"/>
          <w:u w:val="single"/>
        </w:rPr>
        <w:t>oaches</w:t>
      </w:r>
      <w:r w:rsidRPr="00B44284">
        <w:rPr>
          <w:rFonts w:ascii="Times New Roman" w:hAnsi="Times New Roman"/>
          <w:sz w:val="24"/>
          <w:szCs w:val="24"/>
        </w:rPr>
        <w:t xml:space="preserve"> </w:t>
      </w:r>
    </w:p>
    <w:p w14:paraId="6475A989" w14:textId="34AE9470" w:rsidR="00B44284" w:rsidRPr="00A15330" w:rsidRDefault="00B44284"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T</w:t>
      </w:r>
      <w:r w:rsidRPr="00B44284">
        <w:rPr>
          <w:rFonts w:ascii="Times New Roman" w:hAnsi="Times New Roman"/>
          <w:sz w:val="24"/>
          <w:szCs w:val="24"/>
        </w:rPr>
        <w:t>hose individuals who establish relationships with their clients to ensure effective participation in the Rural Life360 program.  Coaches may work under various titles including peer specialists, peer counselors, family support workers, and home visitors.  They work directly with clients and their families to improve their life skills to be physically, socially, and emotionally healthy to live successfully in their communities.</w:t>
      </w:r>
    </w:p>
    <w:p w14:paraId="37F5A6B7" w14:textId="6DAC40C1" w:rsidR="00AB5BAA" w:rsidRDefault="00AB5BAA" w:rsidP="002431DB">
      <w:pPr>
        <w:ind w:left="0" w:firstLine="360"/>
        <w:jc w:val="both"/>
      </w:pPr>
    </w:p>
    <w:p w14:paraId="3587430A" w14:textId="77777777" w:rsidR="00AB5BAA" w:rsidRPr="00A15330" w:rsidRDefault="00AB5BAA" w:rsidP="002431DB">
      <w:pPr>
        <w:pStyle w:val="ctext"/>
        <w:tabs>
          <w:tab w:val="left" w:pos="90"/>
        </w:tabs>
        <w:spacing w:before="0" w:after="0"/>
        <w:ind w:left="0" w:firstLine="0"/>
        <w:jc w:val="both"/>
        <w:rPr>
          <w:rFonts w:ascii="Times New Roman" w:hAnsi="Times New Roman"/>
          <w:b/>
          <w:sz w:val="24"/>
          <w:szCs w:val="24"/>
          <w:u w:val="single"/>
        </w:rPr>
      </w:pPr>
      <w:r w:rsidRPr="00A15330">
        <w:rPr>
          <w:rFonts w:ascii="Times New Roman" w:hAnsi="Times New Roman"/>
          <w:b/>
          <w:sz w:val="24"/>
          <w:szCs w:val="24"/>
          <w:u w:val="single"/>
        </w:rPr>
        <w:t>Case Management</w:t>
      </w:r>
    </w:p>
    <w:p w14:paraId="2123A54F" w14:textId="77777777" w:rsidR="00AB5BAA" w:rsidRPr="00A15330"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A distinguishable subset of Care Coordination services. Case Management services assist individuals in gaining access to needed medical, social, educational, and other services, in accordance with 42 CFR § 4</w:t>
      </w:r>
      <w:r>
        <w:rPr>
          <w:rFonts w:ascii="Times New Roman" w:hAnsi="Times New Roman"/>
          <w:sz w:val="24"/>
          <w:szCs w:val="24"/>
        </w:rPr>
        <w:t>38</w:t>
      </w:r>
      <w:r w:rsidRPr="00A15330">
        <w:rPr>
          <w:rFonts w:ascii="Times New Roman" w:hAnsi="Times New Roman"/>
          <w:sz w:val="24"/>
          <w:szCs w:val="24"/>
        </w:rPr>
        <w:t>.</w:t>
      </w:r>
      <w:r>
        <w:rPr>
          <w:rFonts w:ascii="Times New Roman" w:hAnsi="Times New Roman"/>
          <w:sz w:val="24"/>
          <w:szCs w:val="24"/>
        </w:rPr>
        <w:t xml:space="preserve">208 and </w:t>
      </w:r>
      <w:r w:rsidRPr="00A15330">
        <w:rPr>
          <w:rFonts w:ascii="Times New Roman" w:hAnsi="Times New Roman"/>
          <w:sz w:val="24"/>
          <w:szCs w:val="24"/>
        </w:rPr>
        <w:t>42 CFR § 440.169.</w:t>
      </w:r>
    </w:p>
    <w:p w14:paraId="043D0F79" w14:textId="2272BDE6" w:rsidR="00AB5BAA" w:rsidRDefault="00AB5BAA" w:rsidP="002431DB">
      <w:pPr>
        <w:ind w:left="0" w:firstLine="360"/>
        <w:jc w:val="both"/>
      </w:pPr>
    </w:p>
    <w:p w14:paraId="451D0FEF" w14:textId="77777777" w:rsidR="00AB5BAA" w:rsidRPr="00A15330" w:rsidRDefault="00AB5BAA" w:rsidP="002431DB">
      <w:pPr>
        <w:pStyle w:val="ctext"/>
        <w:spacing w:before="0" w:after="0"/>
        <w:ind w:hanging="360"/>
        <w:jc w:val="both"/>
        <w:rPr>
          <w:rFonts w:ascii="Times New Roman" w:hAnsi="Times New Roman"/>
          <w:b/>
          <w:sz w:val="24"/>
          <w:szCs w:val="24"/>
          <w:u w:val="single"/>
        </w:rPr>
      </w:pPr>
      <w:r w:rsidRPr="00A15330">
        <w:rPr>
          <w:rFonts w:ascii="Times New Roman" w:hAnsi="Times New Roman"/>
          <w:b/>
          <w:sz w:val="24"/>
          <w:szCs w:val="24"/>
          <w:u w:val="single"/>
        </w:rPr>
        <w:t>Centers for Medicare &amp; Medicaid Services (CMS)</w:t>
      </w:r>
    </w:p>
    <w:p w14:paraId="06F91B45" w14:textId="15A2E70A" w:rsidR="00AB5BAA"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 xml:space="preserve">The Centers for Medicare &amp; Medicaid Services (CMS) is the federal agency delegated by the Secretary of the US Department of Health and Human Services to administer the Medicaid program under Title XIX of the Social Security Act and thereby has federal oversight responsibilities for the state and the </w:t>
      </w:r>
      <w:r w:rsidR="00705853">
        <w:rPr>
          <w:rFonts w:ascii="Times New Roman" w:hAnsi="Times New Roman"/>
          <w:sz w:val="24"/>
          <w:szCs w:val="24"/>
        </w:rPr>
        <w:t>Life360</w:t>
      </w:r>
      <w:r w:rsidRPr="00A15330">
        <w:rPr>
          <w:rFonts w:ascii="Times New Roman" w:hAnsi="Times New Roman"/>
          <w:sz w:val="24"/>
          <w:szCs w:val="24"/>
        </w:rPr>
        <w:t xml:space="preserve">s. The state and the </w:t>
      </w:r>
      <w:r w:rsidR="00705853">
        <w:rPr>
          <w:rFonts w:ascii="Times New Roman" w:hAnsi="Times New Roman"/>
          <w:sz w:val="24"/>
          <w:szCs w:val="24"/>
        </w:rPr>
        <w:t>Life360</w:t>
      </w:r>
      <w:r w:rsidRPr="00A15330">
        <w:rPr>
          <w:rFonts w:ascii="Times New Roman" w:hAnsi="Times New Roman"/>
          <w:sz w:val="24"/>
          <w:szCs w:val="24"/>
        </w:rPr>
        <w:t xml:space="preserve">s must </w:t>
      </w:r>
      <w:r>
        <w:rPr>
          <w:rFonts w:ascii="Times New Roman" w:hAnsi="Times New Roman"/>
          <w:sz w:val="24"/>
          <w:szCs w:val="24"/>
        </w:rPr>
        <w:t xml:space="preserve">comply with </w:t>
      </w:r>
      <w:r w:rsidRPr="00A15330">
        <w:rPr>
          <w:rFonts w:ascii="Times New Roman" w:hAnsi="Times New Roman"/>
          <w:sz w:val="24"/>
          <w:szCs w:val="24"/>
        </w:rPr>
        <w:t>the requirements</w:t>
      </w:r>
      <w:r>
        <w:rPr>
          <w:rFonts w:ascii="Times New Roman" w:hAnsi="Times New Roman"/>
          <w:sz w:val="24"/>
          <w:szCs w:val="24"/>
        </w:rPr>
        <w:t xml:space="preserve"> of the administration</w:t>
      </w:r>
      <w:r w:rsidRPr="00A15330">
        <w:rPr>
          <w:rFonts w:ascii="Times New Roman" w:hAnsi="Times New Roman"/>
          <w:sz w:val="24"/>
          <w:szCs w:val="24"/>
        </w:rPr>
        <w:t xml:space="preserve"> of a Medicaid managed care organization as defined in 42 </w:t>
      </w:r>
      <w:r>
        <w:rPr>
          <w:rFonts w:ascii="Times New Roman" w:hAnsi="Times New Roman"/>
          <w:sz w:val="24"/>
          <w:szCs w:val="24"/>
        </w:rPr>
        <w:t>CFR</w:t>
      </w:r>
      <w:r w:rsidRPr="00A15330">
        <w:rPr>
          <w:rFonts w:ascii="Times New Roman" w:hAnsi="Times New Roman"/>
          <w:sz w:val="24"/>
          <w:szCs w:val="24"/>
        </w:rPr>
        <w:t xml:space="preserve"> Part 438.</w:t>
      </w:r>
    </w:p>
    <w:p w14:paraId="25863317" w14:textId="2862C5A2" w:rsidR="00B44284" w:rsidRPr="00B44284" w:rsidRDefault="00B44284" w:rsidP="002431DB">
      <w:pPr>
        <w:pStyle w:val="ctext"/>
        <w:spacing w:before="0" w:after="0"/>
        <w:ind w:left="0" w:firstLine="0"/>
        <w:jc w:val="both"/>
        <w:rPr>
          <w:rFonts w:ascii="Times New Roman" w:hAnsi="Times New Roman"/>
          <w:sz w:val="32"/>
          <w:szCs w:val="32"/>
        </w:rPr>
      </w:pPr>
    </w:p>
    <w:p w14:paraId="054D5E12" w14:textId="35B3E581" w:rsidR="00B44284" w:rsidRPr="00B44284" w:rsidRDefault="00B44284" w:rsidP="00B44284">
      <w:pPr>
        <w:spacing w:line="276" w:lineRule="auto"/>
        <w:ind w:left="0" w:firstLine="0"/>
        <w:rPr>
          <w:rFonts w:ascii="Times New Roman" w:hAnsi="Times New Roman" w:cs="Times New Roman"/>
          <w:b/>
          <w:bCs/>
          <w:sz w:val="24"/>
          <w:szCs w:val="24"/>
          <w:u w:val="single"/>
        </w:rPr>
      </w:pPr>
      <w:r w:rsidRPr="00B44284">
        <w:rPr>
          <w:rFonts w:ascii="Times New Roman" w:hAnsi="Times New Roman" w:cs="Times New Roman"/>
          <w:b/>
          <w:bCs/>
          <w:sz w:val="24"/>
          <w:szCs w:val="24"/>
          <w:u w:val="single"/>
        </w:rPr>
        <w:t>Client</w:t>
      </w:r>
    </w:p>
    <w:p w14:paraId="15DD6AED" w14:textId="24A05399" w:rsidR="00B44284" w:rsidRPr="00B44284" w:rsidRDefault="00B44284" w:rsidP="00B44284">
      <w:pPr>
        <w:spacing w:line="276" w:lineRule="auto"/>
        <w:ind w:left="0" w:firstLine="0"/>
        <w:rPr>
          <w:rFonts w:ascii="Times New Roman" w:hAnsi="Times New Roman" w:cs="Times New Roman"/>
          <w:sz w:val="24"/>
          <w:szCs w:val="24"/>
        </w:rPr>
      </w:pPr>
      <w:r w:rsidRPr="00B44284">
        <w:rPr>
          <w:rFonts w:ascii="Times New Roman" w:hAnsi="Times New Roman" w:cs="Times New Roman"/>
          <w:sz w:val="24"/>
          <w:szCs w:val="24"/>
        </w:rPr>
        <w:t xml:space="preserve">An individual who receives care coordination and related support through a Life360. </w:t>
      </w:r>
    </w:p>
    <w:p w14:paraId="7044AE3E" w14:textId="77777777" w:rsidR="00B44284" w:rsidRDefault="00B44284" w:rsidP="002431DB">
      <w:pPr>
        <w:pStyle w:val="ctext"/>
        <w:spacing w:before="0" w:after="0"/>
        <w:ind w:left="0" w:firstLine="0"/>
        <w:jc w:val="both"/>
        <w:rPr>
          <w:rFonts w:ascii="Times New Roman" w:hAnsi="Times New Roman"/>
          <w:sz w:val="24"/>
          <w:szCs w:val="24"/>
        </w:rPr>
      </w:pPr>
    </w:p>
    <w:p w14:paraId="41506055" w14:textId="438C7345" w:rsidR="00705853" w:rsidRDefault="00705853" w:rsidP="002431DB">
      <w:pPr>
        <w:pStyle w:val="ctext"/>
        <w:spacing w:before="0" w:after="0"/>
        <w:ind w:left="0" w:firstLine="0"/>
        <w:jc w:val="both"/>
        <w:rPr>
          <w:rFonts w:ascii="Times New Roman" w:hAnsi="Times New Roman"/>
          <w:sz w:val="24"/>
          <w:szCs w:val="24"/>
        </w:rPr>
      </w:pPr>
    </w:p>
    <w:p w14:paraId="242023B5" w14:textId="2496A315" w:rsidR="00705853" w:rsidRPr="00705853" w:rsidRDefault="00705853" w:rsidP="002431DB">
      <w:pPr>
        <w:pStyle w:val="ctext"/>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Community </w:t>
      </w:r>
      <w:r>
        <w:rPr>
          <w:rFonts w:ascii="Times New Roman" w:hAnsi="Times New Roman"/>
          <w:b/>
          <w:bCs/>
          <w:sz w:val="24"/>
          <w:szCs w:val="24"/>
          <w:u w:val="single"/>
        </w:rPr>
        <w:t>S</w:t>
      </w:r>
      <w:r w:rsidRPr="00705853">
        <w:rPr>
          <w:rFonts w:ascii="Times New Roman" w:hAnsi="Times New Roman"/>
          <w:b/>
          <w:bCs/>
          <w:sz w:val="24"/>
          <w:szCs w:val="24"/>
          <w:u w:val="single"/>
        </w:rPr>
        <w:t>ervices</w:t>
      </w:r>
    </w:p>
    <w:p w14:paraId="7E2F0876" w14:textId="0FA31271" w:rsidR="00705853" w:rsidRPr="00A15330" w:rsidRDefault="00705853" w:rsidP="002431DB">
      <w:pPr>
        <w:pStyle w:val="ctext"/>
        <w:spacing w:before="0" w:after="0"/>
        <w:ind w:left="0" w:firstLine="0"/>
        <w:jc w:val="both"/>
        <w:rPr>
          <w:rFonts w:ascii="Times New Roman" w:hAnsi="Times New Roman"/>
          <w:sz w:val="24"/>
          <w:szCs w:val="24"/>
        </w:rPr>
      </w:pPr>
      <w:r w:rsidRPr="181A6846">
        <w:rPr>
          <w:rFonts w:ascii="Times New Roman" w:hAnsi="Times New Roman"/>
          <w:sz w:val="24"/>
          <w:szCs w:val="24"/>
        </w:rPr>
        <w:t xml:space="preserve">Any resource or services provided by public or private organizations to community residents to assist with a particular social need such as mental health or counseling or </w:t>
      </w:r>
      <w:r w:rsidR="003D6E66" w:rsidRPr="181A6846">
        <w:rPr>
          <w:rFonts w:ascii="Times New Roman" w:hAnsi="Times New Roman"/>
          <w:sz w:val="24"/>
          <w:szCs w:val="24"/>
        </w:rPr>
        <w:t>social determinants of health</w:t>
      </w:r>
      <w:r w:rsidRPr="181A6846">
        <w:rPr>
          <w:rFonts w:ascii="Times New Roman" w:hAnsi="Times New Roman"/>
          <w:sz w:val="24"/>
          <w:szCs w:val="24"/>
        </w:rPr>
        <w:t xml:space="preserve"> needs including housing or food or job training and employment. It may also include other </w:t>
      </w:r>
      <w:r w:rsidRPr="181A6846">
        <w:rPr>
          <w:rFonts w:ascii="Times New Roman" w:hAnsi="Times New Roman"/>
          <w:sz w:val="24"/>
          <w:szCs w:val="24"/>
        </w:rPr>
        <w:lastRenderedPageBreak/>
        <w:t>general services or programs offered through libraries or other local government funding that benefit the community.</w:t>
      </w:r>
    </w:p>
    <w:p w14:paraId="26EBF4DA" w14:textId="100EFAFC" w:rsidR="00AB5BAA" w:rsidRDefault="00AB5BAA" w:rsidP="002431DB">
      <w:pPr>
        <w:ind w:left="0" w:firstLine="360"/>
        <w:jc w:val="both"/>
      </w:pPr>
    </w:p>
    <w:p w14:paraId="287892D7" w14:textId="77777777" w:rsidR="00AB5BAA" w:rsidRDefault="00AB5BAA" w:rsidP="002431DB">
      <w:pPr>
        <w:pStyle w:val="ctext"/>
        <w:spacing w:before="0" w:after="0"/>
        <w:ind w:hanging="360"/>
        <w:jc w:val="both"/>
        <w:rPr>
          <w:rFonts w:ascii="Times New Roman" w:hAnsi="Times New Roman"/>
          <w:b/>
          <w:sz w:val="24"/>
          <w:szCs w:val="24"/>
          <w:u w:val="single"/>
        </w:rPr>
      </w:pPr>
      <w:r>
        <w:rPr>
          <w:rFonts w:ascii="Times New Roman" w:hAnsi="Times New Roman"/>
          <w:b/>
          <w:sz w:val="24"/>
          <w:szCs w:val="24"/>
          <w:u w:val="single"/>
        </w:rPr>
        <w:t>Division of Medical Services (DMS)</w:t>
      </w:r>
    </w:p>
    <w:p w14:paraId="34A5FF2C" w14:textId="6D957E67" w:rsidR="00AB5BAA" w:rsidRDefault="00AB5BAA" w:rsidP="002431DB">
      <w:pPr>
        <w:pStyle w:val="ctext"/>
        <w:keepNext/>
        <w:keepLines/>
        <w:spacing w:before="0" w:after="0"/>
        <w:ind w:left="0" w:firstLine="0"/>
        <w:jc w:val="both"/>
        <w:rPr>
          <w:rFonts w:ascii="Times New Roman" w:hAnsi="Times New Roman"/>
          <w:sz w:val="24"/>
          <w:szCs w:val="24"/>
        </w:rPr>
      </w:pPr>
      <w:r>
        <w:rPr>
          <w:rFonts w:ascii="Times New Roman" w:hAnsi="Times New Roman"/>
          <w:color w:val="000000"/>
          <w:sz w:val="24"/>
          <w:szCs w:val="24"/>
          <w:shd w:val="clear" w:color="auto" w:fill="FFFFFF"/>
        </w:rPr>
        <w:t xml:space="preserve">The Division within DHS responsible for the administration and supervision of the Medicaid program </w:t>
      </w:r>
      <w:r w:rsidRPr="00A15330">
        <w:rPr>
          <w:rFonts w:ascii="Times New Roman" w:hAnsi="Times New Roman"/>
          <w:sz w:val="24"/>
          <w:szCs w:val="24"/>
        </w:rPr>
        <w:t xml:space="preserve">including </w:t>
      </w:r>
      <w:r>
        <w:rPr>
          <w:rFonts w:ascii="Times New Roman" w:hAnsi="Times New Roman"/>
          <w:sz w:val="24"/>
          <w:szCs w:val="24"/>
        </w:rPr>
        <w:t>the ARHOME program</w:t>
      </w:r>
      <w:r w:rsidR="003D6E66">
        <w:rPr>
          <w:rFonts w:ascii="Times New Roman" w:hAnsi="Times New Roman"/>
          <w:sz w:val="24"/>
          <w:szCs w:val="24"/>
        </w:rPr>
        <w:t xml:space="preserve"> and the Life360 HOME program</w:t>
      </w:r>
      <w:r>
        <w:rPr>
          <w:rFonts w:ascii="Times New Roman" w:hAnsi="Times New Roman"/>
          <w:sz w:val="24"/>
          <w:szCs w:val="24"/>
        </w:rPr>
        <w:t>.</w:t>
      </w:r>
    </w:p>
    <w:p w14:paraId="28CB4A52" w14:textId="19EF0555" w:rsidR="00705853" w:rsidRDefault="00705853" w:rsidP="002431DB">
      <w:pPr>
        <w:pStyle w:val="ctext"/>
        <w:keepNext/>
        <w:keepLines/>
        <w:spacing w:before="0" w:after="0"/>
        <w:ind w:left="0" w:firstLine="0"/>
        <w:jc w:val="both"/>
        <w:rPr>
          <w:rFonts w:ascii="Times New Roman" w:hAnsi="Times New Roman"/>
          <w:sz w:val="24"/>
          <w:szCs w:val="24"/>
        </w:rPr>
      </w:pPr>
    </w:p>
    <w:p w14:paraId="1134EC40" w14:textId="77DDB02E" w:rsidR="00705853" w:rsidRPr="00705853" w:rsidRDefault="00705853" w:rsidP="002431DB">
      <w:pPr>
        <w:pStyle w:val="ctext"/>
        <w:keepNext/>
        <w:keepLines/>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Evidence-based Home Visitation </w:t>
      </w:r>
    </w:p>
    <w:p w14:paraId="01AC43AE" w14:textId="46CF0268" w:rsidR="00705853" w:rsidRPr="00A15330" w:rsidRDefault="00705853" w:rsidP="002431DB">
      <w:pPr>
        <w:pStyle w:val="ctext"/>
        <w:keepNext/>
        <w:keepLines/>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 home visitation program that is one of the models recognized by the U.S. Department of Health and Human Services to be effective in improving maternal and child health.</w:t>
      </w:r>
    </w:p>
    <w:p w14:paraId="29BF3C49" w14:textId="5B788900" w:rsidR="00AB5BAA" w:rsidRDefault="00AB5BAA" w:rsidP="002431DB">
      <w:pPr>
        <w:ind w:left="0" w:firstLine="360"/>
        <w:jc w:val="both"/>
      </w:pPr>
    </w:p>
    <w:p w14:paraId="2BACF3BE" w14:textId="725A4E2B" w:rsidR="00705853" w:rsidRPr="00705853" w:rsidRDefault="00705853" w:rsidP="002431DB">
      <w:pPr>
        <w:pStyle w:val="ctext"/>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High-risk Pregnancy </w:t>
      </w:r>
    </w:p>
    <w:p w14:paraId="29B8E412" w14:textId="250F85A2" w:rsidR="002431DB"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 pregnancy with a diagnostic code of supervision of high-risk pregnancy, as evidenced by a physician or Advanced Practice Registered Nurse (APRN) referral. High-risk diagnosis includes medical and/or social risk.</w:t>
      </w:r>
    </w:p>
    <w:p w14:paraId="5F8667E0" w14:textId="77777777" w:rsidR="00705853" w:rsidRDefault="00705853" w:rsidP="002431DB">
      <w:pPr>
        <w:pStyle w:val="ctext"/>
        <w:spacing w:before="0" w:after="0"/>
        <w:ind w:left="0" w:firstLine="0"/>
        <w:jc w:val="both"/>
        <w:rPr>
          <w:rFonts w:ascii="Times New Roman" w:hAnsi="Times New Roman"/>
          <w:sz w:val="24"/>
          <w:szCs w:val="24"/>
        </w:rPr>
      </w:pPr>
    </w:p>
    <w:p w14:paraId="450732E3" w14:textId="31665C48" w:rsidR="00A30ADF" w:rsidRDefault="00A30ADF" w:rsidP="002431DB">
      <w:pPr>
        <w:pStyle w:val="ctext"/>
        <w:spacing w:before="0" w:after="0"/>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Home</w:t>
      </w:r>
      <w:r>
        <w:rPr>
          <w:rFonts w:ascii="Times New Roman" w:hAnsi="Times New Roman"/>
          <w:b/>
          <w:bCs/>
          <w:sz w:val="24"/>
          <w:szCs w:val="24"/>
          <w:u w:val="single"/>
        </w:rPr>
        <w:t xml:space="preserve"> V</w:t>
      </w:r>
      <w:r w:rsidRPr="00A30ADF">
        <w:rPr>
          <w:rFonts w:ascii="Times New Roman" w:hAnsi="Times New Roman"/>
          <w:b/>
          <w:bCs/>
          <w:sz w:val="24"/>
          <w:szCs w:val="24"/>
          <w:u w:val="single"/>
        </w:rPr>
        <w:t>isit</w:t>
      </w:r>
      <w:r>
        <w:rPr>
          <w:rFonts w:ascii="Times New Roman" w:hAnsi="Times New Roman"/>
          <w:b/>
          <w:bCs/>
          <w:sz w:val="24"/>
          <w:szCs w:val="24"/>
          <w:u w:val="single"/>
        </w:rPr>
        <w:t>ation</w:t>
      </w:r>
      <w:r w:rsidRPr="00A30ADF">
        <w:rPr>
          <w:rFonts w:ascii="Times New Roman" w:hAnsi="Times New Roman"/>
          <w:b/>
          <w:bCs/>
          <w:sz w:val="24"/>
          <w:szCs w:val="24"/>
          <w:u w:val="single"/>
        </w:rPr>
        <w:t xml:space="preserve"> </w:t>
      </w:r>
    </w:p>
    <w:p w14:paraId="6B5A1E63" w14:textId="668F5BE5"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sz w:val="24"/>
          <w:szCs w:val="24"/>
        </w:rPr>
        <w:t>An evidence-based program that provides direct support and intensive care coordination of services for clients served by Maternal Life360s with the goals of improving maternal and infant health outcomes, promoting child development and school readiness, connecting families to needed community resources and supports, and increasing a family’s education and earning potential.</w:t>
      </w:r>
    </w:p>
    <w:p w14:paraId="24C55B4D" w14:textId="424C5D28" w:rsidR="00A30ADF" w:rsidRDefault="00A30ADF" w:rsidP="002431DB">
      <w:pPr>
        <w:pStyle w:val="ctext"/>
        <w:spacing w:before="0" w:after="0"/>
        <w:ind w:left="0" w:firstLine="0"/>
        <w:jc w:val="both"/>
        <w:rPr>
          <w:rFonts w:ascii="Times New Roman" w:hAnsi="Times New Roman"/>
          <w:sz w:val="24"/>
          <w:szCs w:val="24"/>
        </w:rPr>
      </w:pPr>
    </w:p>
    <w:p w14:paraId="56BBE6BD" w14:textId="0E9C2979"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b/>
          <w:bCs/>
          <w:sz w:val="24"/>
          <w:szCs w:val="24"/>
          <w:u w:val="single"/>
        </w:rPr>
        <w:t>Q</w:t>
      </w:r>
      <w:r w:rsidRPr="00A30ADF">
        <w:rPr>
          <w:rFonts w:ascii="Times New Roman" w:hAnsi="Times New Roman"/>
          <w:b/>
          <w:bCs/>
          <w:sz w:val="24"/>
          <w:szCs w:val="24"/>
          <w:u w:val="single"/>
        </w:rPr>
        <w:t xml:space="preserve">ualified </w:t>
      </w:r>
      <w:r>
        <w:rPr>
          <w:rFonts w:ascii="Times New Roman" w:hAnsi="Times New Roman"/>
          <w:b/>
          <w:bCs/>
          <w:sz w:val="24"/>
          <w:szCs w:val="24"/>
          <w:u w:val="single"/>
        </w:rPr>
        <w:t>H</w:t>
      </w:r>
      <w:r w:rsidRPr="00A30ADF">
        <w:rPr>
          <w:rFonts w:ascii="Times New Roman" w:hAnsi="Times New Roman"/>
          <w:b/>
          <w:bCs/>
          <w:sz w:val="24"/>
          <w:szCs w:val="24"/>
          <w:u w:val="single"/>
        </w:rPr>
        <w:t xml:space="preserve">ealth </w:t>
      </w:r>
      <w:r>
        <w:rPr>
          <w:rFonts w:ascii="Times New Roman" w:hAnsi="Times New Roman"/>
          <w:b/>
          <w:bCs/>
          <w:sz w:val="24"/>
          <w:szCs w:val="24"/>
          <w:u w:val="single"/>
        </w:rPr>
        <w:t>P</w:t>
      </w:r>
      <w:r w:rsidRPr="00A30ADF">
        <w:rPr>
          <w:rFonts w:ascii="Times New Roman" w:hAnsi="Times New Roman"/>
          <w:b/>
          <w:bCs/>
          <w:sz w:val="24"/>
          <w:szCs w:val="24"/>
          <w:u w:val="single"/>
        </w:rPr>
        <w:t>lan (QHP)</w:t>
      </w:r>
    </w:p>
    <w:p w14:paraId="069EAC9D" w14:textId="1C39A3FC"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n individual health insurance benefit plan offered in the health insurance marketplace to provide coverage in Arkansas that covers only essential health benefits as defined by Arkansas rule and 45 C.F.R. § 156.110 and any federal insurance regulations.</w:t>
      </w:r>
    </w:p>
    <w:p w14:paraId="6A54C28D" w14:textId="50B88A6A" w:rsidR="00A30ADF" w:rsidRDefault="00A30ADF" w:rsidP="002431DB">
      <w:pPr>
        <w:pStyle w:val="ctext"/>
        <w:spacing w:before="0" w:after="0"/>
        <w:ind w:left="0" w:firstLine="0"/>
        <w:jc w:val="both"/>
        <w:rPr>
          <w:rFonts w:ascii="Times New Roman" w:hAnsi="Times New Roman"/>
          <w:sz w:val="24"/>
          <w:szCs w:val="24"/>
        </w:rPr>
      </w:pPr>
    </w:p>
    <w:p w14:paraId="55EA7FD4" w14:textId="77777777" w:rsidR="00A30ADF" w:rsidRPr="00A30ADF" w:rsidRDefault="00A30ADF" w:rsidP="002431DB">
      <w:pPr>
        <w:pStyle w:val="ctext"/>
        <w:spacing w:before="0" w:after="0"/>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Intensive Care Coordination</w:t>
      </w:r>
    </w:p>
    <w:p w14:paraId="52A2F3A0" w14:textId="2036BE2F" w:rsidR="00A30ADF" w:rsidRP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n umbrella term for a collaborative process in which a care coordinator or others assess, plan, implement, coordinate, monitor and evaluate the options, services and supports required to meet the client’s health and SDOH needs.  It is characterized by advocacy, communication, and resource management, and promotes quality interventions and outcomes. In addition to addressing medical services, care coordination coaches ensure that clients have safe housing, employment, education, financial stability, and emotional/mental wellness.</w:t>
      </w:r>
    </w:p>
    <w:p w14:paraId="464F383C" w14:textId="77777777" w:rsidR="00A30ADF" w:rsidRDefault="00A30ADF" w:rsidP="002431DB">
      <w:pPr>
        <w:pStyle w:val="ctext"/>
        <w:spacing w:before="0" w:after="0"/>
        <w:ind w:left="0" w:firstLine="0"/>
        <w:jc w:val="both"/>
        <w:rPr>
          <w:rFonts w:ascii="Times New Roman" w:hAnsi="Times New Roman"/>
          <w:b/>
          <w:bCs/>
          <w:sz w:val="24"/>
          <w:szCs w:val="24"/>
          <w:u w:val="single"/>
        </w:rPr>
      </w:pPr>
    </w:p>
    <w:p w14:paraId="5A856518" w14:textId="4D2B3581" w:rsidR="002431DB" w:rsidRDefault="002431DB" w:rsidP="002431DB">
      <w:pPr>
        <w:pStyle w:val="ctext"/>
        <w:spacing w:before="0" w:after="0"/>
        <w:ind w:left="0" w:firstLine="0"/>
        <w:jc w:val="both"/>
        <w:rPr>
          <w:rFonts w:ascii="Times New Roman" w:hAnsi="Times New Roman"/>
          <w:sz w:val="24"/>
          <w:szCs w:val="24"/>
        </w:rPr>
      </w:pPr>
      <w:r>
        <w:rPr>
          <w:rFonts w:ascii="Times New Roman" w:hAnsi="Times New Roman"/>
          <w:b/>
          <w:bCs/>
          <w:sz w:val="24"/>
          <w:szCs w:val="24"/>
          <w:u w:val="single"/>
        </w:rPr>
        <w:t>Life360</w:t>
      </w:r>
      <w:r w:rsidR="00217DAE">
        <w:rPr>
          <w:rFonts w:ascii="Times New Roman" w:hAnsi="Times New Roman"/>
          <w:b/>
          <w:bCs/>
          <w:sz w:val="24"/>
          <w:szCs w:val="24"/>
          <w:u w:val="single"/>
        </w:rPr>
        <w:t xml:space="preserve"> HOME</w:t>
      </w:r>
    </w:p>
    <w:p w14:paraId="52557FC5" w14:textId="5B32A34C" w:rsidR="00AB5BAA" w:rsidRPr="004B74A9" w:rsidRDefault="00217DAE"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Hospital approved by and contracted with DHS to provide services specified in the Life360 HOME provider manual and this agreement to eligible Medicaid clients.</w:t>
      </w:r>
    </w:p>
    <w:p w14:paraId="3A2CB565" w14:textId="4E809248" w:rsidR="00AB5BAA" w:rsidRDefault="00AB5BAA" w:rsidP="002431DB">
      <w:pPr>
        <w:ind w:left="0" w:firstLine="360"/>
        <w:jc w:val="both"/>
      </w:pPr>
    </w:p>
    <w:p w14:paraId="73B78A49" w14:textId="77777777" w:rsidR="00AB5BAA" w:rsidRPr="00401657" w:rsidRDefault="00AB5BAA" w:rsidP="002431DB">
      <w:pPr>
        <w:pStyle w:val="ctext"/>
        <w:spacing w:before="0" w:after="0"/>
        <w:ind w:left="540" w:hanging="540"/>
        <w:jc w:val="both"/>
        <w:rPr>
          <w:rFonts w:ascii="Times New Roman" w:hAnsi="Times New Roman"/>
          <w:b/>
          <w:sz w:val="24"/>
          <w:szCs w:val="24"/>
          <w:u w:val="single"/>
        </w:rPr>
      </w:pPr>
      <w:r w:rsidRPr="00401657">
        <w:rPr>
          <w:rFonts w:ascii="Times New Roman" w:hAnsi="Times New Roman"/>
          <w:b/>
          <w:sz w:val="24"/>
          <w:szCs w:val="24"/>
          <w:u w:val="single"/>
        </w:rPr>
        <w:t>Medicaid Fraud Control Unit (MFCU)</w:t>
      </w:r>
    </w:p>
    <w:p w14:paraId="63410DA0" w14:textId="2AC4BB65" w:rsidR="00AB5BAA" w:rsidRDefault="00AB5BAA" w:rsidP="002431DB">
      <w:pPr>
        <w:pStyle w:val="ctext"/>
        <w:spacing w:before="0" w:after="0"/>
        <w:ind w:left="0" w:firstLine="0"/>
        <w:jc w:val="both"/>
        <w:rPr>
          <w:rFonts w:ascii="Times New Roman" w:hAnsi="Times New Roman"/>
          <w:sz w:val="24"/>
          <w:szCs w:val="24"/>
        </w:rPr>
      </w:pPr>
      <w:r w:rsidRPr="00401657">
        <w:rPr>
          <w:rFonts w:ascii="Times New Roman" w:hAnsi="Times New Roman"/>
          <w:sz w:val="24"/>
          <w:szCs w:val="24"/>
        </w:rPr>
        <w:t xml:space="preserve">The state agency </w:t>
      </w:r>
      <w:r w:rsidR="00217DAE">
        <w:rPr>
          <w:rFonts w:ascii="Times New Roman" w:hAnsi="Times New Roman"/>
          <w:sz w:val="24"/>
          <w:szCs w:val="24"/>
        </w:rPr>
        <w:t>that</w:t>
      </w:r>
      <w:r w:rsidR="00217DAE" w:rsidRPr="00401657">
        <w:rPr>
          <w:rFonts w:ascii="Times New Roman" w:hAnsi="Times New Roman"/>
          <w:sz w:val="24"/>
          <w:szCs w:val="24"/>
        </w:rPr>
        <w:t xml:space="preserve"> </w:t>
      </w:r>
      <w:r w:rsidRPr="00401657">
        <w:rPr>
          <w:rFonts w:ascii="Times New Roman" w:hAnsi="Times New Roman"/>
          <w:sz w:val="24"/>
          <w:szCs w:val="24"/>
        </w:rPr>
        <w:t>investigates and prosecutes violations of State and Federal laws involving Medicaid providers and the abuse or neglect of nursing home residents. Additionally, the MFCU accepts complaints regarding Medicaid fraud and abuse and neglect.</w:t>
      </w:r>
    </w:p>
    <w:p w14:paraId="2897C2F2" w14:textId="611E7669" w:rsidR="00A30ADF" w:rsidRDefault="00A30ADF" w:rsidP="002431DB">
      <w:pPr>
        <w:pStyle w:val="ctext"/>
        <w:spacing w:before="0" w:after="0"/>
        <w:ind w:left="0" w:firstLine="0"/>
        <w:jc w:val="both"/>
        <w:rPr>
          <w:rFonts w:ascii="Times New Roman" w:hAnsi="Times New Roman"/>
          <w:sz w:val="24"/>
          <w:szCs w:val="24"/>
        </w:rPr>
      </w:pPr>
    </w:p>
    <w:p w14:paraId="29BDDF73" w14:textId="64DD4E18"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 xml:space="preserve">Mental </w:t>
      </w:r>
      <w:r>
        <w:rPr>
          <w:rFonts w:ascii="Times New Roman" w:hAnsi="Times New Roman"/>
          <w:b/>
          <w:bCs/>
          <w:sz w:val="24"/>
          <w:szCs w:val="24"/>
          <w:u w:val="single"/>
        </w:rPr>
        <w:t>I</w:t>
      </w:r>
      <w:r w:rsidRPr="00A30ADF">
        <w:rPr>
          <w:rFonts w:ascii="Times New Roman" w:hAnsi="Times New Roman"/>
          <w:b/>
          <w:bCs/>
          <w:sz w:val="24"/>
          <w:szCs w:val="24"/>
          <w:u w:val="single"/>
        </w:rPr>
        <w:t>llness</w:t>
      </w:r>
      <w:r w:rsidRPr="00A30ADF">
        <w:rPr>
          <w:rFonts w:ascii="Times New Roman" w:hAnsi="Times New Roman"/>
          <w:sz w:val="24"/>
          <w:szCs w:val="24"/>
        </w:rPr>
        <w:t xml:space="preserve"> </w:t>
      </w:r>
    </w:p>
    <w:p w14:paraId="68B17255" w14:textId="3F8E4697" w:rsidR="00A30ADF" w:rsidRPr="003C59F6"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lastRenderedPageBreak/>
        <w:t>R</w:t>
      </w:r>
      <w:r w:rsidRPr="00A30ADF">
        <w:rPr>
          <w:rFonts w:ascii="Times New Roman" w:hAnsi="Times New Roman"/>
          <w:sz w:val="24"/>
          <w:szCs w:val="24"/>
        </w:rPr>
        <w:t>efers to clients with a diagnosis of one or more of the following: neurodevelopmental disorders, schizophrenia spectrum and other psychotic disorders, bipolar and related disorders, depressive disorders, anxiety disorders, obsessive-compulsive and related disorders, trauma- and stressor-related disorders, dissociative disorders, somatic symptom and related disorders, feeding and eating disorders, and personality disorders.</w:t>
      </w:r>
    </w:p>
    <w:p w14:paraId="3578BB55" w14:textId="3D2A5675" w:rsidR="00AB5BAA" w:rsidRDefault="00AB5BAA" w:rsidP="002431DB">
      <w:pPr>
        <w:ind w:left="0" w:firstLine="360"/>
        <w:jc w:val="both"/>
      </w:pPr>
    </w:p>
    <w:p w14:paraId="6AD83137" w14:textId="77777777" w:rsidR="00AB5BAA" w:rsidRPr="00A15330" w:rsidRDefault="00AB5BAA" w:rsidP="002431DB">
      <w:pPr>
        <w:pStyle w:val="ctext"/>
        <w:tabs>
          <w:tab w:val="left" w:pos="360"/>
        </w:tabs>
        <w:spacing w:before="0" w:after="0"/>
        <w:ind w:hanging="360"/>
        <w:jc w:val="both"/>
        <w:rPr>
          <w:rFonts w:ascii="Times New Roman" w:hAnsi="Times New Roman"/>
          <w:b/>
          <w:sz w:val="24"/>
          <w:szCs w:val="24"/>
          <w:u w:val="single"/>
        </w:rPr>
      </w:pPr>
      <w:r w:rsidRPr="00A15330">
        <w:rPr>
          <w:rFonts w:ascii="Times New Roman" w:hAnsi="Times New Roman"/>
          <w:b/>
          <w:sz w:val="24"/>
          <w:szCs w:val="24"/>
          <w:u w:val="single"/>
        </w:rPr>
        <w:t>Network Provider</w:t>
      </w:r>
    </w:p>
    <w:p w14:paraId="02E4F216" w14:textId="03EE254F" w:rsidR="00AB5BAA" w:rsidRPr="00A15330" w:rsidRDefault="00AB5BAA" w:rsidP="002431DB">
      <w:pPr>
        <w:pStyle w:val="ctext"/>
        <w:spacing w:before="0" w:after="0"/>
        <w:ind w:left="0" w:firstLine="0"/>
        <w:jc w:val="both"/>
        <w:rPr>
          <w:rFonts w:ascii="Times New Roman" w:hAnsi="Times New Roman"/>
          <w:sz w:val="24"/>
          <w:szCs w:val="24"/>
        </w:rPr>
      </w:pPr>
      <w:r>
        <w:rPr>
          <w:rFonts w:ascii="Times New Roman" w:hAnsi="Times New Roman"/>
          <w:bCs/>
          <w:sz w:val="24"/>
          <w:szCs w:val="24"/>
        </w:rPr>
        <w:t xml:space="preserve">Any provider, group of providers, or entity that has a </w:t>
      </w:r>
      <w:r w:rsidR="00E73352">
        <w:rPr>
          <w:rFonts w:ascii="Times New Roman" w:hAnsi="Times New Roman"/>
          <w:bCs/>
          <w:sz w:val="24"/>
          <w:szCs w:val="24"/>
        </w:rPr>
        <w:t xml:space="preserve">written </w:t>
      </w:r>
      <w:r>
        <w:rPr>
          <w:rFonts w:ascii="Times New Roman" w:hAnsi="Times New Roman"/>
          <w:bCs/>
          <w:sz w:val="24"/>
          <w:szCs w:val="24"/>
        </w:rPr>
        <w:t xml:space="preserve">network provider agreement with the </w:t>
      </w:r>
      <w:r w:rsidR="00A30ADF">
        <w:rPr>
          <w:rFonts w:ascii="Times New Roman" w:hAnsi="Times New Roman"/>
          <w:bCs/>
          <w:sz w:val="24"/>
          <w:szCs w:val="24"/>
        </w:rPr>
        <w:t>Life360</w:t>
      </w:r>
      <w:r>
        <w:rPr>
          <w:rFonts w:ascii="Times New Roman" w:hAnsi="Times New Roman"/>
          <w:bCs/>
          <w:sz w:val="24"/>
          <w:szCs w:val="24"/>
        </w:rPr>
        <w:t xml:space="preserve"> and receives Medicaid funding directly or indirectly to order, refer, or render covered services as a result of the state’s agreement with the </w:t>
      </w:r>
      <w:r w:rsidR="00BE3ADB">
        <w:rPr>
          <w:rFonts w:ascii="Times New Roman" w:hAnsi="Times New Roman"/>
          <w:bCs/>
          <w:sz w:val="24"/>
          <w:szCs w:val="24"/>
        </w:rPr>
        <w:t>Life360</w:t>
      </w:r>
      <w:r>
        <w:rPr>
          <w:rFonts w:ascii="Times New Roman" w:hAnsi="Times New Roman"/>
          <w:bCs/>
          <w:sz w:val="24"/>
          <w:szCs w:val="24"/>
        </w:rPr>
        <w:t>.</w:t>
      </w:r>
    </w:p>
    <w:p w14:paraId="1C43A9DC" w14:textId="06FE32A4" w:rsidR="00AB5BAA" w:rsidRDefault="00AB5BAA" w:rsidP="002431DB">
      <w:pPr>
        <w:ind w:left="0" w:firstLine="360"/>
        <w:jc w:val="both"/>
      </w:pPr>
    </w:p>
    <w:p w14:paraId="77524FDE" w14:textId="77777777" w:rsidR="00AB5BAA" w:rsidRPr="00401657" w:rsidRDefault="00AB5BAA" w:rsidP="002431DB">
      <w:pPr>
        <w:pStyle w:val="ctext"/>
        <w:spacing w:before="0" w:after="0"/>
        <w:ind w:left="0" w:firstLine="0"/>
        <w:jc w:val="both"/>
        <w:rPr>
          <w:rFonts w:ascii="Times New Roman" w:hAnsi="Times New Roman"/>
          <w:b/>
          <w:sz w:val="24"/>
          <w:szCs w:val="24"/>
          <w:u w:val="single"/>
        </w:rPr>
      </w:pPr>
      <w:r w:rsidRPr="00401657">
        <w:rPr>
          <w:rFonts w:ascii="Times New Roman" w:hAnsi="Times New Roman"/>
          <w:b/>
          <w:sz w:val="24"/>
          <w:szCs w:val="24"/>
          <w:u w:val="single"/>
        </w:rPr>
        <w:t>Office of the Medicaid Inspector General (OMIG)</w:t>
      </w:r>
    </w:p>
    <w:p w14:paraId="2BCEE233" w14:textId="14CE78A0" w:rsidR="00AB5BAA" w:rsidRDefault="00AB5BAA" w:rsidP="002431DB">
      <w:pPr>
        <w:pStyle w:val="ctext"/>
        <w:spacing w:before="0" w:after="0"/>
        <w:ind w:left="0" w:firstLine="0"/>
        <w:jc w:val="both"/>
        <w:rPr>
          <w:rFonts w:ascii="Times New Roman" w:hAnsi="Times New Roman"/>
          <w:bCs/>
          <w:sz w:val="24"/>
          <w:szCs w:val="24"/>
        </w:rPr>
      </w:pPr>
      <w:r w:rsidRPr="00401657">
        <w:rPr>
          <w:rFonts w:ascii="Times New Roman" w:hAnsi="Times New Roman"/>
          <w:bCs/>
          <w:sz w:val="24"/>
          <w:szCs w:val="24"/>
        </w:rPr>
        <w:t xml:space="preserve">The state agency designated to prevent, detect, and investigate fraud, waste, and abuse within the Arkansas Medicaid Program, including the </w:t>
      </w:r>
      <w:r w:rsidR="00BE3ADB">
        <w:rPr>
          <w:rFonts w:ascii="Times New Roman" w:hAnsi="Times New Roman"/>
          <w:bCs/>
          <w:sz w:val="24"/>
          <w:szCs w:val="24"/>
        </w:rPr>
        <w:t>Life360</w:t>
      </w:r>
      <w:r w:rsidRPr="00401657">
        <w:rPr>
          <w:rFonts w:ascii="Times New Roman" w:hAnsi="Times New Roman"/>
          <w:bCs/>
          <w:sz w:val="24"/>
          <w:szCs w:val="24"/>
        </w:rPr>
        <w:t xml:space="preserve"> program.</w:t>
      </w:r>
    </w:p>
    <w:p w14:paraId="46556BE1" w14:textId="56186B68" w:rsidR="00A30ADF" w:rsidRDefault="00A30ADF" w:rsidP="002431DB">
      <w:pPr>
        <w:pStyle w:val="ctext"/>
        <w:spacing w:before="0" w:after="0"/>
        <w:ind w:left="0" w:firstLine="0"/>
        <w:jc w:val="both"/>
        <w:rPr>
          <w:rFonts w:ascii="Times New Roman" w:hAnsi="Times New Roman"/>
          <w:bCs/>
          <w:sz w:val="24"/>
          <w:szCs w:val="24"/>
        </w:rPr>
      </w:pPr>
    </w:p>
    <w:p w14:paraId="43BF4278" w14:textId="77777777" w:rsidR="00A30ADF" w:rsidRDefault="00A30ADF" w:rsidP="002431DB">
      <w:pPr>
        <w:pStyle w:val="ctext"/>
        <w:spacing w:before="0" w:after="0"/>
        <w:ind w:left="0" w:firstLine="0"/>
        <w:jc w:val="both"/>
        <w:rPr>
          <w:rFonts w:ascii="Times New Roman" w:hAnsi="Times New Roman"/>
          <w:bCs/>
          <w:sz w:val="24"/>
          <w:szCs w:val="24"/>
        </w:rPr>
      </w:pPr>
      <w:r w:rsidRPr="00A30ADF">
        <w:rPr>
          <w:rFonts w:ascii="Times New Roman" w:hAnsi="Times New Roman"/>
          <w:b/>
          <w:sz w:val="24"/>
          <w:szCs w:val="24"/>
          <w:u w:val="single"/>
        </w:rPr>
        <w:t xml:space="preserve">Partner </w:t>
      </w:r>
      <w:r>
        <w:rPr>
          <w:rFonts w:ascii="Times New Roman" w:hAnsi="Times New Roman"/>
          <w:b/>
          <w:sz w:val="24"/>
          <w:szCs w:val="24"/>
          <w:u w:val="single"/>
        </w:rPr>
        <w:t>A</w:t>
      </w:r>
      <w:r w:rsidRPr="00A30ADF">
        <w:rPr>
          <w:rFonts w:ascii="Times New Roman" w:hAnsi="Times New Roman"/>
          <w:b/>
          <w:sz w:val="24"/>
          <w:szCs w:val="24"/>
          <w:u w:val="single"/>
        </w:rPr>
        <w:t>greement</w:t>
      </w:r>
      <w:r w:rsidRPr="00A30ADF">
        <w:rPr>
          <w:rFonts w:ascii="Times New Roman" w:hAnsi="Times New Roman"/>
          <w:bCs/>
          <w:sz w:val="24"/>
          <w:szCs w:val="24"/>
        </w:rPr>
        <w:t xml:space="preserve"> </w:t>
      </w:r>
    </w:p>
    <w:p w14:paraId="01DD585D" w14:textId="0B15EABA" w:rsidR="00A30ADF" w:rsidRPr="009E4B74" w:rsidRDefault="00A30ADF" w:rsidP="002431DB">
      <w:pPr>
        <w:pStyle w:val="ctext"/>
        <w:spacing w:before="0" w:after="0"/>
        <w:ind w:left="0" w:firstLine="0"/>
        <w:jc w:val="both"/>
        <w:rPr>
          <w:rFonts w:ascii="Times New Roman" w:hAnsi="Times New Roman"/>
          <w:bCs/>
          <w:sz w:val="24"/>
          <w:szCs w:val="24"/>
        </w:rPr>
      </w:pPr>
      <w:r>
        <w:rPr>
          <w:rFonts w:ascii="Times New Roman" w:hAnsi="Times New Roman"/>
          <w:bCs/>
          <w:sz w:val="24"/>
          <w:szCs w:val="24"/>
        </w:rPr>
        <w:t>T</w:t>
      </w:r>
      <w:r w:rsidRPr="00A30ADF">
        <w:rPr>
          <w:rFonts w:ascii="Times New Roman" w:hAnsi="Times New Roman"/>
          <w:bCs/>
          <w:sz w:val="24"/>
          <w:szCs w:val="24"/>
        </w:rPr>
        <w:t>he sub</w:t>
      </w:r>
      <w:r>
        <w:rPr>
          <w:rFonts w:ascii="Times New Roman" w:hAnsi="Times New Roman"/>
          <w:bCs/>
          <w:sz w:val="24"/>
          <w:szCs w:val="24"/>
        </w:rPr>
        <w:t>-</w:t>
      </w:r>
      <w:r w:rsidRPr="00A30ADF">
        <w:rPr>
          <w:rFonts w:ascii="Times New Roman" w:hAnsi="Times New Roman"/>
          <w:bCs/>
          <w:sz w:val="24"/>
          <w:szCs w:val="24"/>
        </w:rPr>
        <w:t>contractual agreement executed between the Life360 and its partner subrecipients. The subrecipient has its performance measured against whether the objectives of the program as outlined in the provider agreement between DHS and the Life360 are met; has responsibility for programmatic decision-making; and uses funds to carry out the program by providing goods or supports to clients. Subrecipients are identified in the application and in programmatic and financial reports.</w:t>
      </w:r>
      <w:r>
        <w:rPr>
          <w:rFonts w:ascii="Times New Roman" w:hAnsi="Times New Roman"/>
          <w:bCs/>
          <w:sz w:val="24"/>
          <w:szCs w:val="24"/>
        </w:rPr>
        <w:t xml:space="preserve"> </w:t>
      </w:r>
      <w:r w:rsidRPr="00A30ADF">
        <w:rPr>
          <w:rFonts w:ascii="Times New Roman" w:hAnsi="Times New Roman"/>
          <w:bCs/>
          <w:sz w:val="24"/>
          <w:szCs w:val="24"/>
        </w:rPr>
        <w:t>Additional subrecipients can be requested during the program period by contacting the Life360 program manager at DHS. Subrecipients will need to be updated into the Provider Agreement.</w:t>
      </w:r>
      <w:r>
        <w:rPr>
          <w:rFonts w:ascii="Times New Roman" w:hAnsi="Times New Roman"/>
          <w:bCs/>
          <w:sz w:val="24"/>
          <w:szCs w:val="24"/>
        </w:rPr>
        <w:t xml:space="preserve"> All partner agreements must be reviewed and approved by DHS prior to providing any services.</w:t>
      </w:r>
    </w:p>
    <w:p w14:paraId="60E9759F" w14:textId="2C6BE359" w:rsidR="00AB5BAA" w:rsidRDefault="00AB5BAA" w:rsidP="002431DB">
      <w:pPr>
        <w:ind w:left="0" w:firstLine="360"/>
        <w:jc w:val="both"/>
      </w:pPr>
    </w:p>
    <w:p w14:paraId="36FB2316" w14:textId="2B3739FF" w:rsidR="00AB5BAA" w:rsidRPr="00A15330" w:rsidRDefault="00705853" w:rsidP="002431DB">
      <w:pPr>
        <w:pStyle w:val="ctext"/>
        <w:spacing w:before="0" w:after="0"/>
        <w:ind w:left="540" w:hanging="540"/>
        <w:jc w:val="both"/>
        <w:rPr>
          <w:rFonts w:ascii="Times New Roman" w:hAnsi="Times New Roman"/>
          <w:sz w:val="24"/>
          <w:szCs w:val="24"/>
        </w:rPr>
      </w:pPr>
      <w:r>
        <w:rPr>
          <w:rFonts w:ascii="Times New Roman" w:hAnsi="Times New Roman"/>
          <w:b/>
          <w:sz w:val="24"/>
          <w:szCs w:val="24"/>
          <w:u w:val="single"/>
        </w:rPr>
        <w:t>Person-Centered Action Plan (</w:t>
      </w:r>
      <w:r w:rsidR="00AB5BAA" w:rsidRPr="00A15330">
        <w:rPr>
          <w:rFonts w:ascii="Times New Roman" w:hAnsi="Times New Roman"/>
          <w:b/>
          <w:sz w:val="24"/>
          <w:szCs w:val="24"/>
          <w:u w:val="single"/>
        </w:rPr>
        <w:t>PC</w:t>
      </w:r>
      <w:r w:rsidR="008534F5">
        <w:rPr>
          <w:rFonts w:ascii="Times New Roman" w:hAnsi="Times New Roman"/>
          <w:b/>
          <w:sz w:val="24"/>
          <w:szCs w:val="24"/>
          <w:u w:val="single"/>
        </w:rPr>
        <w:t>A</w:t>
      </w:r>
      <w:r w:rsidR="00AB5BAA" w:rsidRPr="00A15330">
        <w:rPr>
          <w:rFonts w:ascii="Times New Roman" w:hAnsi="Times New Roman"/>
          <w:b/>
          <w:sz w:val="24"/>
          <w:szCs w:val="24"/>
          <w:u w:val="single"/>
        </w:rPr>
        <w:t>P</w:t>
      </w:r>
      <w:r>
        <w:rPr>
          <w:rFonts w:ascii="Times New Roman" w:hAnsi="Times New Roman"/>
          <w:b/>
          <w:sz w:val="24"/>
          <w:szCs w:val="24"/>
          <w:u w:val="single"/>
        </w:rPr>
        <w:t>)</w:t>
      </w:r>
    </w:p>
    <w:p w14:paraId="5B7DCBAC" w14:textId="6D43F196" w:rsidR="00AB5BAA" w:rsidRPr="00A15330"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00CF17AC">
        <w:rPr>
          <w:rFonts w:ascii="Times New Roman" w:hAnsi="Times New Roman"/>
          <w:sz w:val="24"/>
          <w:szCs w:val="24"/>
        </w:rPr>
        <w:t>n</w:t>
      </w:r>
      <w:r>
        <w:rPr>
          <w:rFonts w:ascii="Times New Roman" w:hAnsi="Times New Roman"/>
          <w:sz w:val="24"/>
          <w:szCs w:val="24"/>
        </w:rPr>
        <w:t xml:space="preserve"> individualized person-centered action plan (PCAP) </w:t>
      </w:r>
      <w:r w:rsidR="00CF17AC">
        <w:rPr>
          <w:rFonts w:ascii="Times New Roman" w:hAnsi="Times New Roman"/>
          <w:sz w:val="24"/>
          <w:szCs w:val="24"/>
        </w:rPr>
        <w:t xml:space="preserve">developed </w:t>
      </w:r>
      <w:r>
        <w:rPr>
          <w:rFonts w:ascii="Times New Roman" w:hAnsi="Times New Roman"/>
          <w:sz w:val="24"/>
          <w:szCs w:val="24"/>
        </w:rPr>
        <w:t xml:space="preserve">by </w:t>
      </w:r>
      <w:r w:rsidR="00CF17AC">
        <w:rPr>
          <w:rFonts w:ascii="Times New Roman" w:hAnsi="Times New Roman"/>
          <w:sz w:val="24"/>
          <w:szCs w:val="24"/>
        </w:rPr>
        <w:t xml:space="preserve">the </w:t>
      </w:r>
      <w:r>
        <w:rPr>
          <w:rFonts w:ascii="Times New Roman" w:hAnsi="Times New Roman"/>
          <w:sz w:val="24"/>
          <w:szCs w:val="24"/>
        </w:rPr>
        <w:t xml:space="preserve">care coordination coach </w:t>
      </w:r>
      <w:r w:rsidR="00CF17AC">
        <w:rPr>
          <w:rFonts w:ascii="Times New Roman" w:hAnsi="Times New Roman"/>
          <w:sz w:val="24"/>
          <w:szCs w:val="24"/>
        </w:rPr>
        <w:t>with the client</w:t>
      </w:r>
      <w:r w:rsidR="009539BB">
        <w:rPr>
          <w:rFonts w:ascii="Times New Roman" w:hAnsi="Times New Roman"/>
          <w:sz w:val="24"/>
          <w:szCs w:val="24"/>
        </w:rPr>
        <w:t xml:space="preserve"> </w:t>
      </w:r>
      <w:r>
        <w:rPr>
          <w:rFonts w:ascii="Times New Roman" w:hAnsi="Times New Roman"/>
          <w:sz w:val="24"/>
          <w:szCs w:val="24"/>
        </w:rPr>
        <w:t xml:space="preserve">to address </w:t>
      </w:r>
      <w:r w:rsidR="00CF17AC">
        <w:rPr>
          <w:rFonts w:ascii="Times New Roman" w:hAnsi="Times New Roman"/>
          <w:sz w:val="24"/>
          <w:szCs w:val="24"/>
        </w:rPr>
        <w:t xml:space="preserve">the client’s </w:t>
      </w:r>
      <w:r>
        <w:rPr>
          <w:rFonts w:ascii="Times New Roman" w:hAnsi="Times New Roman"/>
          <w:sz w:val="24"/>
          <w:szCs w:val="24"/>
        </w:rPr>
        <w:t xml:space="preserve">specific health needs and SDOH. The PCAP will be updated regularly to reflect goals met, new circumstances or needs, annually at a minimum. </w:t>
      </w:r>
    </w:p>
    <w:p w14:paraId="41FD8C46" w14:textId="064202C9" w:rsidR="00AB5BAA" w:rsidRDefault="00AB5BAA" w:rsidP="002431DB">
      <w:pPr>
        <w:ind w:left="0" w:firstLine="360"/>
        <w:jc w:val="both"/>
      </w:pPr>
    </w:p>
    <w:p w14:paraId="3C637DBE" w14:textId="60D333D0" w:rsidR="00A30ADF" w:rsidRPr="00A30ADF" w:rsidRDefault="00AB5BAA" w:rsidP="00A30ADF">
      <w:pPr>
        <w:pStyle w:val="ctext"/>
        <w:spacing w:before="0" w:after="0"/>
        <w:ind w:left="0" w:firstLine="0"/>
        <w:jc w:val="both"/>
        <w:rPr>
          <w:rFonts w:ascii="Times New Roman" w:hAnsi="Times New Roman"/>
          <w:b/>
          <w:sz w:val="24"/>
          <w:szCs w:val="24"/>
          <w:u w:val="single"/>
        </w:rPr>
      </w:pPr>
      <w:r w:rsidRPr="00A30ADF">
        <w:rPr>
          <w:rFonts w:ascii="Times New Roman" w:hAnsi="Times New Roman"/>
          <w:b/>
          <w:sz w:val="24"/>
          <w:szCs w:val="24"/>
          <w:u w:val="single"/>
        </w:rPr>
        <w:t xml:space="preserve">Provider </w:t>
      </w:r>
      <w:r w:rsidR="00A30ADF">
        <w:rPr>
          <w:rFonts w:ascii="Times New Roman" w:hAnsi="Times New Roman"/>
          <w:b/>
          <w:sz w:val="24"/>
          <w:szCs w:val="24"/>
          <w:u w:val="single"/>
        </w:rPr>
        <w:t>A</w:t>
      </w:r>
      <w:r w:rsidR="00A30ADF" w:rsidRPr="00A30ADF">
        <w:rPr>
          <w:rFonts w:ascii="Times New Roman" w:hAnsi="Times New Roman"/>
          <w:b/>
          <w:sz w:val="24"/>
          <w:szCs w:val="24"/>
          <w:u w:val="single"/>
        </w:rPr>
        <w:t>greement</w:t>
      </w:r>
    </w:p>
    <w:p w14:paraId="2D719CFB" w14:textId="389DB5DD" w:rsidR="00AB5BAA" w:rsidRPr="00A30ADF" w:rsidRDefault="00A30ADF" w:rsidP="00A30ADF">
      <w:pPr>
        <w:pStyle w:val="ctext"/>
        <w:spacing w:before="0" w:after="0"/>
        <w:ind w:left="0" w:firstLine="0"/>
        <w:jc w:val="both"/>
        <w:rPr>
          <w:rFonts w:ascii="Times New Roman" w:hAnsi="Times New Roman"/>
          <w:sz w:val="24"/>
          <w:szCs w:val="24"/>
        </w:rPr>
      </w:pPr>
      <w:r w:rsidRPr="00A30ADF">
        <w:rPr>
          <w:rFonts w:ascii="Times New Roman" w:hAnsi="Times New Roman"/>
          <w:sz w:val="24"/>
          <w:szCs w:val="24"/>
        </w:rPr>
        <w:t>The administrative instrument to be executed between the Arkansas Department of Human Services (DHS) Division of Medical Services (DMS) and an Arkansas Medicaid enrolled hospital Life360 provider.</w:t>
      </w:r>
    </w:p>
    <w:p w14:paraId="1556A3C6" w14:textId="77777777" w:rsidR="00A30ADF" w:rsidRPr="00A30ADF" w:rsidRDefault="00A30ADF" w:rsidP="00A30ADF">
      <w:pPr>
        <w:pStyle w:val="ctext"/>
        <w:spacing w:before="0" w:after="0"/>
        <w:ind w:left="0" w:firstLine="0"/>
        <w:jc w:val="both"/>
        <w:rPr>
          <w:rFonts w:ascii="Times New Roman" w:hAnsi="Times New Roman"/>
          <w:b/>
          <w:sz w:val="24"/>
          <w:szCs w:val="24"/>
          <w:u w:val="single"/>
        </w:rPr>
      </w:pPr>
    </w:p>
    <w:p w14:paraId="238598D4" w14:textId="77777777" w:rsidR="00AB5BAA" w:rsidRPr="00A15330" w:rsidRDefault="00AB5BAA" w:rsidP="002431DB">
      <w:pPr>
        <w:pStyle w:val="CLETTERED"/>
        <w:spacing w:before="0" w:after="0"/>
        <w:ind w:left="540"/>
        <w:jc w:val="both"/>
        <w:rPr>
          <w:rFonts w:ascii="Times New Roman" w:hAnsi="Times New Roman"/>
          <w:sz w:val="24"/>
          <w:szCs w:val="24"/>
        </w:rPr>
      </w:pPr>
      <w:r w:rsidRPr="00A15330">
        <w:rPr>
          <w:rFonts w:ascii="Times New Roman" w:hAnsi="Times New Roman"/>
          <w:b/>
          <w:sz w:val="24"/>
          <w:szCs w:val="24"/>
          <w:u w:val="single"/>
        </w:rPr>
        <w:t>Recoupment</w:t>
      </w:r>
    </w:p>
    <w:p w14:paraId="5744BB48" w14:textId="02E7965E" w:rsidR="00AB5BAA"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 xml:space="preserve">A recovery of expenses or a reduction or withholding from future payments of part of or all of an owed amount. </w:t>
      </w:r>
    </w:p>
    <w:p w14:paraId="09805710" w14:textId="1B98BC29" w:rsidR="00A30ADF" w:rsidRDefault="00A30ADF" w:rsidP="002431DB">
      <w:pPr>
        <w:pStyle w:val="ctext"/>
        <w:spacing w:before="0" w:after="0"/>
        <w:ind w:left="0" w:firstLine="0"/>
        <w:jc w:val="both"/>
        <w:rPr>
          <w:rFonts w:ascii="Times New Roman" w:hAnsi="Times New Roman"/>
          <w:sz w:val="24"/>
          <w:szCs w:val="24"/>
        </w:rPr>
      </w:pPr>
    </w:p>
    <w:p w14:paraId="4AB477A6" w14:textId="6C9A7709"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 xml:space="preserve">Referral </w:t>
      </w:r>
      <w:r>
        <w:rPr>
          <w:rFonts w:ascii="Times New Roman" w:hAnsi="Times New Roman"/>
          <w:b/>
          <w:bCs/>
          <w:sz w:val="24"/>
          <w:szCs w:val="24"/>
          <w:u w:val="single"/>
        </w:rPr>
        <w:t>N</w:t>
      </w:r>
      <w:r w:rsidRPr="00A30ADF">
        <w:rPr>
          <w:rFonts w:ascii="Times New Roman" w:hAnsi="Times New Roman"/>
          <w:b/>
          <w:bCs/>
          <w:sz w:val="24"/>
          <w:szCs w:val="24"/>
          <w:u w:val="single"/>
        </w:rPr>
        <w:t xml:space="preserve">etwork </w:t>
      </w:r>
      <w:r>
        <w:rPr>
          <w:rFonts w:ascii="Times New Roman" w:hAnsi="Times New Roman"/>
          <w:b/>
          <w:bCs/>
          <w:sz w:val="24"/>
          <w:szCs w:val="24"/>
          <w:u w:val="single"/>
        </w:rPr>
        <w:t>A</w:t>
      </w:r>
      <w:r w:rsidRPr="00A30ADF">
        <w:rPr>
          <w:rFonts w:ascii="Times New Roman" w:hAnsi="Times New Roman"/>
          <w:b/>
          <w:bCs/>
          <w:sz w:val="24"/>
          <w:szCs w:val="24"/>
          <w:u w:val="single"/>
        </w:rPr>
        <w:t>greement</w:t>
      </w:r>
      <w:r w:rsidRPr="00A30ADF">
        <w:rPr>
          <w:rFonts w:ascii="Times New Roman" w:hAnsi="Times New Roman"/>
          <w:sz w:val="24"/>
          <w:szCs w:val="24"/>
        </w:rPr>
        <w:t xml:space="preserve"> </w:t>
      </w:r>
    </w:p>
    <w:p w14:paraId="4D7735F8" w14:textId="1FD71BC8"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n agreement or memorandum of understanding (MOU) between the Life360 and medical providers, community organizations, and social services organizations serving the target population to make referrals of potential </w:t>
      </w:r>
      <w:r w:rsidRPr="00351A62">
        <w:rPr>
          <w:rFonts w:ascii="Times New Roman" w:hAnsi="Times New Roman"/>
          <w:sz w:val="24"/>
          <w:szCs w:val="24"/>
        </w:rPr>
        <w:t xml:space="preserve">clients to the Life360 and will accept referrals from the Life360.  All referral network agreements must be reviewed and </w:t>
      </w:r>
      <w:r w:rsidR="007E0B2B" w:rsidRPr="00351A62">
        <w:rPr>
          <w:rFonts w:ascii="Times New Roman" w:hAnsi="Times New Roman"/>
          <w:sz w:val="24"/>
          <w:szCs w:val="24"/>
        </w:rPr>
        <w:t xml:space="preserve">may require </w:t>
      </w:r>
      <w:r w:rsidRPr="00351A62">
        <w:rPr>
          <w:rFonts w:ascii="Times New Roman" w:hAnsi="Times New Roman"/>
          <w:sz w:val="24"/>
          <w:szCs w:val="24"/>
        </w:rPr>
        <w:t>approv</w:t>
      </w:r>
      <w:r w:rsidR="007E0B2B" w:rsidRPr="00351A62">
        <w:rPr>
          <w:rFonts w:ascii="Times New Roman" w:hAnsi="Times New Roman"/>
          <w:sz w:val="24"/>
          <w:szCs w:val="24"/>
        </w:rPr>
        <w:t>al</w:t>
      </w:r>
      <w:r w:rsidRPr="00351A62">
        <w:rPr>
          <w:rFonts w:ascii="Times New Roman" w:hAnsi="Times New Roman"/>
          <w:sz w:val="24"/>
          <w:szCs w:val="24"/>
        </w:rPr>
        <w:t xml:space="preserve"> by DHS prior to the implementation of any services.</w:t>
      </w:r>
    </w:p>
    <w:p w14:paraId="0EDD2564" w14:textId="54F03722" w:rsidR="00A30ADF" w:rsidRDefault="00A30ADF" w:rsidP="002431DB">
      <w:pPr>
        <w:pStyle w:val="ctext"/>
        <w:spacing w:before="0" w:after="0"/>
        <w:ind w:left="0" w:firstLine="0"/>
        <w:jc w:val="both"/>
        <w:rPr>
          <w:rFonts w:ascii="Times New Roman" w:hAnsi="Times New Roman"/>
          <w:sz w:val="24"/>
          <w:szCs w:val="24"/>
        </w:rPr>
      </w:pPr>
    </w:p>
    <w:p w14:paraId="044235C6" w14:textId="77777777"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lastRenderedPageBreak/>
        <w:t>Rural Area</w:t>
      </w:r>
    </w:p>
    <w:p w14:paraId="1E7FE9F9" w14:textId="1CC3C13B"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n Arkansas county where a hospital designated as a critical access hospital or </w:t>
      </w:r>
      <w:r w:rsidR="00BC2AE9">
        <w:rPr>
          <w:rFonts w:ascii="Times New Roman" w:hAnsi="Times New Roman"/>
          <w:sz w:val="24"/>
          <w:szCs w:val="24"/>
        </w:rPr>
        <w:t>as</w:t>
      </w:r>
      <w:r w:rsidR="009320A7">
        <w:rPr>
          <w:rFonts w:ascii="Times New Roman" w:hAnsi="Times New Roman"/>
          <w:sz w:val="24"/>
          <w:szCs w:val="24"/>
        </w:rPr>
        <w:t xml:space="preserve"> a</w:t>
      </w:r>
      <w:r w:rsidR="00BC2AE9">
        <w:rPr>
          <w:rFonts w:ascii="Times New Roman" w:hAnsi="Times New Roman"/>
          <w:sz w:val="24"/>
          <w:szCs w:val="24"/>
        </w:rPr>
        <w:t xml:space="preserve"> </w:t>
      </w:r>
      <w:r w:rsidRPr="00A30ADF">
        <w:rPr>
          <w:rFonts w:ascii="Times New Roman" w:hAnsi="Times New Roman"/>
          <w:sz w:val="24"/>
          <w:szCs w:val="24"/>
        </w:rPr>
        <w:t>participant in the Small Rural Hospital Improvement Program is located or an Arkansas county with a population of 50,000 or less.</w:t>
      </w:r>
    </w:p>
    <w:p w14:paraId="6C0E46B7" w14:textId="7ABBDCC7" w:rsidR="00A30ADF" w:rsidRDefault="00A30ADF" w:rsidP="002431DB">
      <w:pPr>
        <w:pStyle w:val="ctext"/>
        <w:spacing w:before="0" w:after="0"/>
        <w:ind w:left="0" w:firstLine="0"/>
        <w:jc w:val="both"/>
        <w:rPr>
          <w:rFonts w:ascii="Times New Roman" w:hAnsi="Times New Roman"/>
          <w:sz w:val="24"/>
          <w:szCs w:val="24"/>
        </w:rPr>
      </w:pPr>
    </w:p>
    <w:p w14:paraId="6682FD3A" w14:textId="77777777"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SDOH Screening</w:t>
      </w:r>
    </w:p>
    <w:p w14:paraId="6BBF0312" w14:textId="5B958B49" w:rsidR="00A30ADF" w:rsidRDefault="00A30ADF" w:rsidP="00A30ADF">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 standardized way of capturing a Life360 client’s health-related social needs to determine any needs or barriers a client may experience at the time of screening. For example, an individual may have trouble paying rent on time and be at risk of losing their apartment.  A pregnant individual may experience difficulty going to her doctor’s appointments due to not having a car and lack resources for food.  Information gathered through the screening may be used to help inform care coordination plans or referrals to community services and supports.</w:t>
      </w:r>
    </w:p>
    <w:p w14:paraId="130D6097" w14:textId="77777777" w:rsidR="00A30ADF" w:rsidRPr="00A30ADF" w:rsidRDefault="00A30ADF" w:rsidP="00A30ADF">
      <w:pPr>
        <w:pStyle w:val="ctext"/>
        <w:spacing w:before="0" w:after="0"/>
        <w:ind w:left="0" w:firstLine="0"/>
        <w:jc w:val="both"/>
        <w:rPr>
          <w:rFonts w:ascii="Times New Roman" w:hAnsi="Times New Roman"/>
          <w:sz w:val="24"/>
          <w:szCs w:val="24"/>
        </w:rPr>
      </w:pPr>
    </w:p>
    <w:p w14:paraId="2E20B371" w14:textId="77777777" w:rsidR="00A30ADF" w:rsidRDefault="00A30ADF" w:rsidP="00A30ADF">
      <w:pPr>
        <w:pStyle w:val="ctext"/>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 xml:space="preserve">Social Determinants of Health (SDOH) </w:t>
      </w:r>
    </w:p>
    <w:p w14:paraId="5BFCA941" w14:textId="44E104E9" w:rsidR="00A30ADF" w:rsidRPr="00A30ADF" w:rsidRDefault="00A30ADF" w:rsidP="00A30ADF">
      <w:pPr>
        <w:pStyle w:val="ctext"/>
        <w:ind w:left="0" w:firstLine="0"/>
        <w:jc w:val="both"/>
        <w:rPr>
          <w:rFonts w:ascii="Times New Roman" w:hAnsi="Times New Roman"/>
          <w:sz w:val="24"/>
          <w:szCs w:val="24"/>
        </w:rPr>
      </w:pPr>
      <w:r w:rsidRPr="00A30ADF">
        <w:rPr>
          <w:rFonts w:ascii="Times New Roman" w:hAnsi="Times New Roman"/>
          <w:sz w:val="24"/>
          <w:szCs w:val="24"/>
        </w:rPr>
        <w:t>Conditions in the environments where people are born, live, learn, work, play, worship, and age that affect a wide range of health, functioning, and quality-of-life outcomes and risks.</w:t>
      </w:r>
    </w:p>
    <w:p w14:paraId="5B19C018" w14:textId="2B544C37" w:rsidR="00A30ADF" w:rsidRPr="00A30ADF" w:rsidRDefault="00A30ADF" w:rsidP="00A30ADF">
      <w:pPr>
        <w:pStyle w:val="ctext"/>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 xml:space="preserve">Small Rural Hospital </w:t>
      </w:r>
    </w:p>
    <w:p w14:paraId="19E5B97C" w14:textId="2E3584A3" w:rsidR="00A30ADF" w:rsidRPr="00A30ADF" w:rsidRDefault="00A30ADF" w:rsidP="00A30ADF">
      <w:pPr>
        <w:pStyle w:val="ctext"/>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 critical access hospital or a general hospital that: </w:t>
      </w:r>
    </w:p>
    <w:p w14:paraId="1D098BE9" w14:textId="77777777" w:rsidR="00A30ADF" w:rsidRPr="00A30ADF" w:rsidRDefault="00A30ADF" w:rsidP="00A30ADF">
      <w:pPr>
        <w:pStyle w:val="ctext"/>
        <w:ind w:left="0" w:firstLine="720"/>
        <w:jc w:val="both"/>
        <w:rPr>
          <w:rFonts w:ascii="Times New Roman" w:hAnsi="Times New Roman"/>
          <w:sz w:val="24"/>
          <w:szCs w:val="24"/>
        </w:rPr>
      </w:pPr>
      <w:r w:rsidRPr="00A30ADF">
        <w:rPr>
          <w:rFonts w:ascii="Times New Roman" w:hAnsi="Times New Roman"/>
          <w:sz w:val="24"/>
          <w:szCs w:val="24"/>
        </w:rPr>
        <w:t xml:space="preserve">(A) Is located in a rural area; </w:t>
      </w:r>
    </w:p>
    <w:p w14:paraId="12493686" w14:textId="77777777" w:rsidR="00A30ADF" w:rsidRPr="00A30ADF" w:rsidRDefault="00A30ADF" w:rsidP="00A30ADF">
      <w:pPr>
        <w:pStyle w:val="ctext"/>
        <w:ind w:firstLine="360"/>
        <w:jc w:val="both"/>
        <w:rPr>
          <w:rFonts w:ascii="Times New Roman" w:hAnsi="Times New Roman"/>
          <w:sz w:val="24"/>
          <w:szCs w:val="24"/>
        </w:rPr>
      </w:pPr>
      <w:r w:rsidRPr="00A30ADF">
        <w:rPr>
          <w:rFonts w:ascii="Times New Roman" w:hAnsi="Times New Roman"/>
          <w:sz w:val="24"/>
          <w:szCs w:val="24"/>
        </w:rPr>
        <w:t xml:space="preserve">(B) Has fifty (50) or fewer staffed beds; and </w:t>
      </w:r>
    </w:p>
    <w:p w14:paraId="326C7E1B" w14:textId="77777777" w:rsidR="00A30ADF" w:rsidRPr="00A15330" w:rsidRDefault="00A30ADF" w:rsidP="00A30ADF">
      <w:pPr>
        <w:pStyle w:val="ctext"/>
        <w:spacing w:before="0" w:after="0"/>
        <w:ind w:left="0" w:firstLine="720"/>
        <w:jc w:val="both"/>
        <w:rPr>
          <w:rFonts w:ascii="Times New Roman" w:hAnsi="Times New Roman"/>
          <w:sz w:val="24"/>
          <w:szCs w:val="24"/>
        </w:rPr>
      </w:pPr>
      <w:r w:rsidRPr="00A30ADF">
        <w:rPr>
          <w:rFonts w:ascii="Times New Roman" w:hAnsi="Times New Roman"/>
          <w:sz w:val="24"/>
          <w:szCs w:val="24"/>
        </w:rPr>
        <w:t>(C) Is enrolled as a provider in the Arkansas Medicaid program</w:t>
      </w:r>
    </w:p>
    <w:p w14:paraId="285D6F5A" w14:textId="30F25E70" w:rsidR="00AB5BAA" w:rsidRDefault="00AB5BAA" w:rsidP="002431DB">
      <w:pPr>
        <w:ind w:left="0" w:firstLine="360"/>
        <w:jc w:val="both"/>
      </w:pPr>
    </w:p>
    <w:p w14:paraId="570ADE19" w14:textId="77777777" w:rsidR="00AB5BAA" w:rsidRPr="00401657" w:rsidRDefault="00AB5BAA" w:rsidP="002431DB">
      <w:pPr>
        <w:pStyle w:val="ctext"/>
        <w:spacing w:before="0" w:after="0"/>
        <w:ind w:left="540" w:hanging="540"/>
        <w:jc w:val="both"/>
        <w:rPr>
          <w:rFonts w:ascii="Times New Roman" w:hAnsi="Times New Roman"/>
          <w:b/>
          <w:sz w:val="24"/>
          <w:szCs w:val="24"/>
          <w:u w:val="single"/>
        </w:rPr>
      </w:pPr>
      <w:r w:rsidRPr="00401657">
        <w:rPr>
          <w:rFonts w:ascii="Times New Roman" w:hAnsi="Times New Roman"/>
          <w:b/>
          <w:sz w:val="24"/>
          <w:szCs w:val="24"/>
          <w:u w:val="single"/>
        </w:rPr>
        <w:t>Subcontract</w:t>
      </w:r>
    </w:p>
    <w:p w14:paraId="56F74CDB" w14:textId="3BD42139" w:rsidR="00AB5BAA" w:rsidRDefault="00AB5BAA" w:rsidP="002431DB">
      <w:pPr>
        <w:ind w:left="0" w:firstLine="0"/>
        <w:jc w:val="both"/>
        <w:rPr>
          <w:rFonts w:ascii="Times New Roman" w:eastAsia="Times New Roman" w:hAnsi="Times New Roman" w:cs="Times New Roman"/>
          <w:sz w:val="24"/>
          <w:szCs w:val="24"/>
        </w:rPr>
      </w:pPr>
      <w:r w:rsidRPr="00401657">
        <w:rPr>
          <w:rFonts w:ascii="Times New Roman" w:eastAsia="Times New Roman" w:hAnsi="Times New Roman" w:cs="Times New Roman"/>
          <w:sz w:val="24"/>
          <w:szCs w:val="24"/>
        </w:rPr>
        <w:t xml:space="preserve">A contract entered into by the </w:t>
      </w:r>
      <w:r>
        <w:rPr>
          <w:rFonts w:ascii="Times New Roman" w:eastAsia="Times New Roman" w:hAnsi="Times New Roman" w:cs="Times New Roman"/>
          <w:sz w:val="24"/>
          <w:szCs w:val="24"/>
        </w:rPr>
        <w:t>Life360</w:t>
      </w:r>
      <w:r w:rsidRPr="00401657">
        <w:rPr>
          <w:rFonts w:ascii="Times New Roman" w:eastAsia="Times New Roman" w:hAnsi="Times New Roman" w:cs="Times New Roman"/>
          <w:sz w:val="24"/>
          <w:szCs w:val="24"/>
        </w:rPr>
        <w:t xml:space="preserve"> with a subcontractor. </w:t>
      </w:r>
    </w:p>
    <w:p w14:paraId="540B5FF9" w14:textId="536DB7B6" w:rsidR="00AB5BAA" w:rsidRDefault="00AB5BAA" w:rsidP="00AB5BAA">
      <w:pPr>
        <w:ind w:left="0" w:firstLine="0"/>
        <w:rPr>
          <w:rFonts w:ascii="Times New Roman" w:eastAsia="Times New Roman" w:hAnsi="Times New Roman" w:cs="Times New Roman"/>
          <w:sz w:val="24"/>
          <w:szCs w:val="24"/>
        </w:rPr>
      </w:pPr>
    </w:p>
    <w:p w14:paraId="332D9C4E" w14:textId="77D23858" w:rsidR="00AB5BAA" w:rsidRDefault="00AB5BAA" w:rsidP="00AB5BAA">
      <w:pPr>
        <w:ind w:left="0" w:firstLine="0"/>
        <w:rPr>
          <w:rFonts w:ascii="Times New Roman" w:eastAsia="Times New Roman" w:hAnsi="Times New Roman" w:cs="Times New Roman"/>
          <w:sz w:val="24"/>
          <w:szCs w:val="24"/>
        </w:rPr>
      </w:pPr>
    </w:p>
    <w:p w14:paraId="56C88A45" w14:textId="666D4E1C" w:rsidR="00AB5BAA" w:rsidRDefault="00AB5BAA" w:rsidP="00AB5BAA">
      <w:pPr>
        <w:ind w:left="0" w:firstLine="0"/>
        <w:rPr>
          <w:rFonts w:ascii="Times New Roman" w:eastAsia="Times New Roman" w:hAnsi="Times New Roman" w:cs="Times New Roman"/>
          <w:sz w:val="24"/>
          <w:szCs w:val="24"/>
        </w:rPr>
      </w:pPr>
    </w:p>
    <w:p w14:paraId="0A5A683C" w14:textId="495D7407" w:rsidR="00AB5BAA" w:rsidRDefault="00AB5BAA" w:rsidP="00AB5BAA">
      <w:pPr>
        <w:ind w:left="0" w:firstLine="0"/>
        <w:rPr>
          <w:rFonts w:ascii="Times New Roman" w:eastAsia="Times New Roman" w:hAnsi="Times New Roman" w:cs="Times New Roman"/>
          <w:sz w:val="24"/>
          <w:szCs w:val="24"/>
        </w:rPr>
      </w:pPr>
    </w:p>
    <w:p w14:paraId="21390D28" w14:textId="24BA7E7E" w:rsidR="00AB5BAA" w:rsidRDefault="00AB5BAA" w:rsidP="00AB5BAA">
      <w:pPr>
        <w:ind w:left="0" w:firstLine="0"/>
        <w:rPr>
          <w:rFonts w:ascii="Times New Roman" w:eastAsia="Times New Roman" w:hAnsi="Times New Roman" w:cs="Times New Roman"/>
          <w:sz w:val="24"/>
          <w:szCs w:val="24"/>
        </w:rPr>
      </w:pPr>
    </w:p>
    <w:p w14:paraId="21935BC7" w14:textId="2D349705" w:rsidR="00AB5BAA" w:rsidRDefault="00AB5BAA" w:rsidP="00AB5BAA">
      <w:pPr>
        <w:ind w:left="0" w:firstLine="0"/>
        <w:rPr>
          <w:rFonts w:ascii="Times New Roman" w:eastAsia="Times New Roman" w:hAnsi="Times New Roman" w:cs="Times New Roman"/>
          <w:sz w:val="24"/>
          <w:szCs w:val="24"/>
        </w:rPr>
      </w:pPr>
    </w:p>
    <w:p w14:paraId="5592575C" w14:textId="6A2E3544" w:rsidR="00AB5BAA" w:rsidRDefault="00AB5BAA" w:rsidP="00AB5BAA">
      <w:pPr>
        <w:ind w:left="0" w:firstLine="0"/>
        <w:rPr>
          <w:rFonts w:ascii="Times New Roman" w:eastAsia="Times New Roman" w:hAnsi="Times New Roman" w:cs="Times New Roman"/>
          <w:sz w:val="24"/>
          <w:szCs w:val="24"/>
        </w:rPr>
      </w:pPr>
    </w:p>
    <w:p w14:paraId="09BE7189" w14:textId="6A164399" w:rsidR="00AB5BAA" w:rsidRDefault="00AB5BAA" w:rsidP="00AB5BAA">
      <w:pPr>
        <w:ind w:left="0" w:firstLine="0"/>
        <w:rPr>
          <w:rFonts w:ascii="Times New Roman" w:eastAsia="Times New Roman" w:hAnsi="Times New Roman" w:cs="Times New Roman"/>
          <w:sz w:val="24"/>
          <w:szCs w:val="24"/>
        </w:rPr>
      </w:pPr>
    </w:p>
    <w:p w14:paraId="732C3293" w14:textId="019D241F" w:rsidR="00AB5BAA" w:rsidRDefault="00AB5BAA" w:rsidP="00AB5BAA">
      <w:pPr>
        <w:ind w:left="0" w:firstLine="0"/>
        <w:rPr>
          <w:rFonts w:ascii="Times New Roman" w:eastAsia="Times New Roman" w:hAnsi="Times New Roman" w:cs="Times New Roman"/>
          <w:sz w:val="24"/>
          <w:szCs w:val="24"/>
        </w:rPr>
      </w:pPr>
    </w:p>
    <w:p w14:paraId="047F7057" w14:textId="28055A21" w:rsidR="00AB5BAA" w:rsidRDefault="00AB5BAA" w:rsidP="00AB5BAA">
      <w:pPr>
        <w:ind w:left="0" w:firstLine="0"/>
        <w:rPr>
          <w:rFonts w:ascii="Times New Roman" w:eastAsia="Times New Roman" w:hAnsi="Times New Roman" w:cs="Times New Roman"/>
          <w:sz w:val="24"/>
          <w:szCs w:val="24"/>
        </w:rPr>
      </w:pPr>
    </w:p>
    <w:p w14:paraId="5F634257" w14:textId="7DF4E456" w:rsidR="00AB5BAA" w:rsidRDefault="00AB5BAA" w:rsidP="00AB5BAA">
      <w:pPr>
        <w:ind w:left="0" w:firstLine="0"/>
        <w:rPr>
          <w:rFonts w:ascii="Times New Roman" w:eastAsia="Times New Roman" w:hAnsi="Times New Roman" w:cs="Times New Roman"/>
          <w:sz w:val="24"/>
          <w:szCs w:val="24"/>
        </w:rPr>
      </w:pPr>
    </w:p>
    <w:p w14:paraId="36E8A430" w14:textId="15EFA37A" w:rsidR="00AB5BAA" w:rsidRDefault="00AB5BAA" w:rsidP="00AB5BAA">
      <w:pPr>
        <w:ind w:left="0" w:firstLine="0"/>
        <w:rPr>
          <w:rFonts w:ascii="Times New Roman" w:eastAsia="Times New Roman" w:hAnsi="Times New Roman" w:cs="Times New Roman"/>
          <w:sz w:val="24"/>
          <w:szCs w:val="24"/>
        </w:rPr>
      </w:pPr>
    </w:p>
    <w:p w14:paraId="53D07761" w14:textId="7F80A32B" w:rsidR="00AB5BAA" w:rsidRDefault="00AB5BAA" w:rsidP="00AB5BAA">
      <w:pPr>
        <w:ind w:left="0" w:firstLine="0"/>
        <w:rPr>
          <w:rFonts w:ascii="Times New Roman" w:eastAsia="Times New Roman" w:hAnsi="Times New Roman" w:cs="Times New Roman"/>
          <w:sz w:val="24"/>
          <w:szCs w:val="24"/>
        </w:rPr>
      </w:pPr>
    </w:p>
    <w:p w14:paraId="69F6FF85" w14:textId="77777777" w:rsidR="00AB5BAA" w:rsidRPr="00A15330" w:rsidRDefault="00AB5BAA" w:rsidP="00971209">
      <w:pPr>
        <w:pStyle w:val="Level1"/>
        <w:numPr>
          <w:ilvl w:val="0"/>
          <w:numId w:val="22"/>
        </w:numPr>
      </w:pPr>
      <w:r w:rsidRPr="00A15330">
        <w:t>GENERAL OVERVIEW</w:t>
      </w:r>
    </w:p>
    <w:p w14:paraId="0500AE26" w14:textId="36B41DBF" w:rsidR="00AB5BAA" w:rsidRDefault="00AB5BAA" w:rsidP="00AB5BAA">
      <w:pPr>
        <w:ind w:left="0" w:firstLine="0"/>
        <w:rPr>
          <w:rFonts w:ascii="Times New Roman" w:eastAsia="Times New Roman" w:hAnsi="Times New Roman" w:cs="Times New Roman"/>
          <w:sz w:val="24"/>
          <w:szCs w:val="24"/>
        </w:rPr>
      </w:pPr>
    </w:p>
    <w:p w14:paraId="1C1539A4" w14:textId="6F3B0092" w:rsidR="00005F93" w:rsidRDefault="002431DB" w:rsidP="00005F93">
      <w:pPr>
        <w:pStyle w:val="NoSpacing"/>
        <w:numPr>
          <w:ilvl w:val="0"/>
          <w:numId w:val="9"/>
        </w:numPr>
        <w:spacing w:before="120" w:after="60"/>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URPOSE</w:t>
      </w:r>
    </w:p>
    <w:p w14:paraId="4591D2B5" w14:textId="77777777" w:rsidR="00005F93" w:rsidRPr="00005F93" w:rsidRDefault="00005F93" w:rsidP="00005F93">
      <w:pPr>
        <w:pStyle w:val="NoSpacing"/>
        <w:spacing w:before="120" w:after="60"/>
        <w:ind w:left="360" w:firstLine="0"/>
        <w:jc w:val="both"/>
        <w:rPr>
          <w:rFonts w:ascii="Times New Roman" w:hAnsi="Times New Roman" w:cs="Times New Roman"/>
          <w:color w:val="000000" w:themeColor="text1"/>
          <w:sz w:val="24"/>
          <w:szCs w:val="24"/>
        </w:rPr>
      </w:pPr>
    </w:p>
    <w:p w14:paraId="3B5C99ED" w14:textId="27BC27D2" w:rsidR="002431DB" w:rsidRPr="002431DB" w:rsidRDefault="002431DB" w:rsidP="002431DB">
      <w:pPr>
        <w:pStyle w:val="ListParagraph"/>
        <w:numPr>
          <w:ilvl w:val="0"/>
          <w:numId w:val="10"/>
        </w:numPr>
        <w:contextualSpacing w:val="0"/>
        <w:jc w:val="both"/>
        <w:rPr>
          <w:rFonts w:ascii="Times New Roman" w:hAnsi="Times New Roman" w:cs="Times New Roman"/>
          <w:vanish/>
          <w:color w:val="000000" w:themeColor="text1"/>
          <w:sz w:val="24"/>
          <w:szCs w:val="24"/>
        </w:rPr>
      </w:pPr>
    </w:p>
    <w:p w14:paraId="4A7024E4" w14:textId="77777777" w:rsidR="002431DB" w:rsidRPr="002431DB" w:rsidRDefault="002431DB" w:rsidP="002431DB">
      <w:pPr>
        <w:pStyle w:val="ListParagraph"/>
        <w:numPr>
          <w:ilvl w:val="0"/>
          <w:numId w:val="10"/>
        </w:numPr>
        <w:contextualSpacing w:val="0"/>
        <w:jc w:val="both"/>
        <w:rPr>
          <w:rFonts w:ascii="Times New Roman" w:hAnsi="Times New Roman" w:cs="Times New Roman"/>
          <w:vanish/>
          <w:color w:val="000000" w:themeColor="text1"/>
          <w:sz w:val="24"/>
          <w:szCs w:val="24"/>
        </w:rPr>
      </w:pPr>
    </w:p>
    <w:p w14:paraId="10AC5031" w14:textId="77777777" w:rsidR="002431DB" w:rsidRPr="002431DB" w:rsidRDefault="002431DB" w:rsidP="002431DB">
      <w:pPr>
        <w:pStyle w:val="ListParagraph"/>
        <w:numPr>
          <w:ilvl w:val="1"/>
          <w:numId w:val="10"/>
        </w:numPr>
        <w:contextualSpacing w:val="0"/>
        <w:jc w:val="both"/>
        <w:rPr>
          <w:rFonts w:ascii="Times New Roman" w:hAnsi="Times New Roman" w:cs="Times New Roman"/>
          <w:vanish/>
          <w:color w:val="000000" w:themeColor="text1"/>
          <w:sz w:val="24"/>
          <w:szCs w:val="24"/>
        </w:rPr>
      </w:pPr>
    </w:p>
    <w:p w14:paraId="530C2812" w14:textId="5A9A9071" w:rsidR="002431DB" w:rsidRDefault="002431DB" w:rsidP="002431DB">
      <w:pPr>
        <w:pStyle w:val="NoSpacing"/>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The purpose of the Arkansas Health and Opportunity for Me (ARHOME) Start-up Agreement (the “Agreement”) between the Arkansas Department of Human Services (DHS) </w:t>
      </w:r>
      <w:r w:rsidRPr="00370EF8">
        <w:rPr>
          <w:rFonts w:ascii="Times New Roman" w:hAnsi="Times New Roman" w:cs="Times New Roman"/>
          <w:color w:val="000000" w:themeColor="text1"/>
          <w:sz w:val="24"/>
          <w:szCs w:val="24"/>
          <w:highlight w:val="green"/>
        </w:rPr>
        <w:t>and ________________(</w:t>
      </w:r>
      <w:r w:rsidRPr="002431DB">
        <w:rPr>
          <w:rFonts w:ascii="Times New Roman" w:hAnsi="Times New Roman" w:cs="Times New Roman"/>
          <w:color w:val="000000" w:themeColor="text1"/>
          <w:sz w:val="24"/>
          <w:szCs w:val="24"/>
        </w:rPr>
        <w:t>the Life360) is to operationalize the approved Life360 application, provide start-up funds to accomplish that end, and to ensure that the approved applicant will meet program requirements as set forth by DHS. The program, as it is described in Act 530 of the 2021 Regular Session, is an innovative approach to assisting eligible individuals ages 19-64 who are in the Adult Expansion Group, specifically those clients with a high-risk pregnancy, those with mental illness or substance use disorder (SUD), and young adults most at risk of long-term poverty.</w:t>
      </w:r>
    </w:p>
    <w:p w14:paraId="35443E7D" w14:textId="77777777" w:rsidR="002431DB" w:rsidRDefault="002431DB" w:rsidP="002431DB">
      <w:pPr>
        <w:pStyle w:val="NoSpacing"/>
        <w:ind w:left="1224" w:firstLine="0"/>
        <w:jc w:val="both"/>
        <w:rPr>
          <w:rFonts w:ascii="Times New Roman" w:hAnsi="Times New Roman" w:cs="Times New Roman"/>
          <w:color w:val="000000" w:themeColor="text1"/>
          <w:sz w:val="24"/>
          <w:szCs w:val="24"/>
        </w:rPr>
      </w:pPr>
    </w:p>
    <w:p w14:paraId="4D91D395" w14:textId="663D72BD" w:rsidR="002431DB" w:rsidRPr="00351A62" w:rsidRDefault="009320A7" w:rsidP="002431DB">
      <w:pPr>
        <w:pStyle w:val="ListParagraph"/>
        <w:numPr>
          <w:ilvl w:val="2"/>
          <w:numId w:val="10"/>
        </w:numPr>
        <w:ind w:hanging="864"/>
        <w:jc w:val="both"/>
        <w:rPr>
          <w:rFonts w:ascii="Times New Roman" w:hAnsi="Times New Roman" w:cs="Times New Roman"/>
          <w:color w:val="000000" w:themeColor="text1"/>
          <w:sz w:val="24"/>
          <w:szCs w:val="24"/>
        </w:rPr>
      </w:pPr>
      <w:r w:rsidRPr="00351A62">
        <w:rPr>
          <w:rFonts w:ascii="Times New Roman" w:hAnsi="Times New Roman" w:cs="Times New Roman"/>
          <w:color w:val="000000" w:themeColor="text1"/>
          <w:sz w:val="24"/>
          <w:szCs w:val="24"/>
        </w:rPr>
        <w:t>The Rural Life360 will support individuals with mental illness, as defined in this Agreement and in the Life360 HOME Provider Manual, or with substance use disorder (SUD), who live in rural areas of the state by providing intensive care coordination through care coordination coaches.</w:t>
      </w:r>
    </w:p>
    <w:p w14:paraId="37E9A7E4" w14:textId="77777777" w:rsidR="002431DB" w:rsidRPr="002431DB" w:rsidRDefault="002431DB" w:rsidP="002431DB">
      <w:pPr>
        <w:pStyle w:val="ListParagraph"/>
        <w:jc w:val="both"/>
        <w:rPr>
          <w:rFonts w:ascii="Times New Roman" w:hAnsi="Times New Roman" w:cs="Times New Roman"/>
          <w:color w:val="000000" w:themeColor="text1"/>
          <w:sz w:val="24"/>
          <w:szCs w:val="24"/>
          <w:highlight w:val="yellow"/>
        </w:rPr>
      </w:pPr>
    </w:p>
    <w:p w14:paraId="7B44296D" w14:textId="60318990" w:rsidR="002431DB" w:rsidRDefault="002431DB" w:rsidP="002431DB">
      <w:pPr>
        <w:pStyle w:val="ListParagraph"/>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DHS will be responsible for oversight of the </w:t>
      </w:r>
      <w:r>
        <w:rPr>
          <w:rFonts w:ascii="Times New Roman" w:hAnsi="Times New Roman" w:cs="Times New Roman"/>
          <w:color w:val="000000" w:themeColor="text1"/>
          <w:sz w:val="24"/>
          <w:szCs w:val="24"/>
        </w:rPr>
        <w:t>Life360</w:t>
      </w:r>
      <w:r w:rsidRPr="002431DB">
        <w:rPr>
          <w:rFonts w:ascii="Times New Roman" w:hAnsi="Times New Roman" w:cs="Times New Roman"/>
          <w:color w:val="000000" w:themeColor="text1"/>
          <w:sz w:val="24"/>
          <w:szCs w:val="24"/>
        </w:rPr>
        <w:t xml:space="preserve"> and for meeting all assurances under the individual Centers for Medicare and Medicaid Services (CMS) waivers that govern this program.</w:t>
      </w:r>
    </w:p>
    <w:p w14:paraId="64F1D9D1" w14:textId="77777777" w:rsidR="002431DB" w:rsidRPr="002431DB" w:rsidRDefault="002431DB" w:rsidP="002431DB">
      <w:pPr>
        <w:pStyle w:val="ListParagraph"/>
        <w:jc w:val="both"/>
        <w:rPr>
          <w:rFonts w:ascii="Times New Roman" w:hAnsi="Times New Roman" w:cs="Times New Roman"/>
          <w:color w:val="000000" w:themeColor="text1"/>
          <w:sz w:val="24"/>
          <w:szCs w:val="24"/>
        </w:rPr>
      </w:pPr>
    </w:p>
    <w:p w14:paraId="6ED3BFF4" w14:textId="0374DD22" w:rsidR="002431DB" w:rsidRDefault="002431DB" w:rsidP="002431DB">
      <w:pPr>
        <w:pStyle w:val="ListParagraph"/>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The parties to the Agreement are responsible for meeting all terms of the Agreement, including all exhibits and amendments attached hereto and incorporated herein. </w:t>
      </w:r>
    </w:p>
    <w:p w14:paraId="7379AB28" w14:textId="77777777" w:rsidR="00005F93" w:rsidRPr="00005F93" w:rsidRDefault="00005F93" w:rsidP="00005F93">
      <w:pPr>
        <w:pStyle w:val="ListParagraph"/>
        <w:rPr>
          <w:rFonts w:ascii="Times New Roman" w:hAnsi="Times New Roman" w:cs="Times New Roman"/>
          <w:color w:val="000000" w:themeColor="text1"/>
          <w:sz w:val="24"/>
          <w:szCs w:val="24"/>
        </w:rPr>
      </w:pPr>
    </w:p>
    <w:p w14:paraId="35540612" w14:textId="22192698" w:rsidR="00005F93" w:rsidRDefault="00005F93" w:rsidP="00005F93">
      <w:pPr>
        <w:pStyle w:val="ListParagraph"/>
        <w:numPr>
          <w:ilvl w:val="1"/>
          <w:numId w:val="10"/>
        </w:numPr>
        <w:ind w:hanging="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EFFECTIVE DATES</w:t>
      </w:r>
    </w:p>
    <w:p w14:paraId="39EA5E93" w14:textId="77777777" w:rsidR="00005F93" w:rsidRDefault="00005F93" w:rsidP="00005F93">
      <w:pPr>
        <w:pStyle w:val="ListParagraph"/>
        <w:ind w:left="792" w:firstLine="0"/>
        <w:jc w:val="both"/>
        <w:rPr>
          <w:rFonts w:ascii="Times New Roman" w:hAnsi="Times New Roman" w:cs="Times New Roman"/>
          <w:color w:val="000000" w:themeColor="text1"/>
          <w:sz w:val="24"/>
          <w:szCs w:val="24"/>
        </w:rPr>
      </w:pPr>
    </w:p>
    <w:p w14:paraId="3B81583C" w14:textId="71E8BC69"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Agreement is effective immediately upon all necessary signatures being affixed on the Signature Page.</w:t>
      </w:r>
    </w:p>
    <w:p w14:paraId="0890FFCF" w14:textId="77777777" w:rsidR="00005F93" w:rsidRDefault="00005F93" w:rsidP="00005F93">
      <w:pPr>
        <w:pStyle w:val="ListParagraph"/>
        <w:ind w:left="1224" w:firstLine="0"/>
        <w:jc w:val="both"/>
        <w:rPr>
          <w:rFonts w:ascii="Times New Roman" w:hAnsi="Times New Roman" w:cs="Times New Roman"/>
          <w:color w:val="000000" w:themeColor="text1"/>
          <w:sz w:val="24"/>
          <w:szCs w:val="24"/>
        </w:rPr>
      </w:pPr>
    </w:p>
    <w:p w14:paraId="3E9C2D56" w14:textId="2001A22A"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The agreement effective date is </w:t>
      </w:r>
      <w:r w:rsidRPr="00005F93">
        <w:rPr>
          <w:rFonts w:ascii="Times New Roman" w:hAnsi="Times New Roman" w:cs="Times New Roman"/>
          <w:color w:val="000000" w:themeColor="text1"/>
          <w:sz w:val="24"/>
          <w:szCs w:val="24"/>
          <w:highlight w:val="green"/>
        </w:rPr>
        <w:t>XXXX, 2022 – XXXXXX, 202X</w:t>
      </w:r>
      <w:r w:rsidRPr="00005F93">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Life360 Start-up </w:t>
      </w:r>
      <w:r w:rsidRPr="00005F93">
        <w:rPr>
          <w:rFonts w:ascii="Times New Roman" w:hAnsi="Times New Roman" w:cs="Times New Roman"/>
          <w:color w:val="000000" w:themeColor="text1"/>
          <w:sz w:val="24"/>
          <w:szCs w:val="24"/>
        </w:rPr>
        <w:t>Agreement</w:t>
      </w:r>
      <w:r>
        <w:rPr>
          <w:rFonts w:ascii="Times New Roman" w:hAnsi="Times New Roman" w:cs="Times New Roman"/>
          <w:color w:val="000000" w:themeColor="text1"/>
          <w:sz w:val="24"/>
          <w:szCs w:val="24"/>
        </w:rPr>
        <w:t xml:space="preserve"> </w:t>
      </w:r>
      <w:r w:rsidRPr="00005F93">
        <w:rPr>
          <w:rFonts w:ascii="Times New Roman" w:hAnsi="Times New Roman" w:cs="Times New Roman"/>
          <w:color w:val="000000" w:themeColor="text1"/>
          <w:sz w:val="24"/>
          <w:szCs w:val="24"/>
        </w:rPr>
        <w:t xml:space="preserve">terminates at midnight on </w:t>
      </w:r>
      <w:r w:rsidRPr="00370EF8">
        <w:rPr>
          <w:rFonts w:ascii="Times New Roman" w:hAnsi="Times New Roman" w:cs="Times New Roman"/>
          <w:color w:val="000000" w:themeColor="text1"/>
          <w:sz w:val="24"/>
          <w:szCs w:val="24"/>
          <w:highlight w:val="green"/>
        </w:rPr>
        <w:t>XXXXXX, 202X</w:t>
      </w:r>
      <w:r w:rsidRPr="00005F93">
        <w:rPr>
          <w:rFonts w:ascii="Times New Roman" w:hAnsi="Times New Roman" w:cs="Times New Roman"/>
          <w:color w:val="000000" w:themeColor="text1"/>
          <w:sz w:val="24"/>
          <w:szCs w:val="24"/>
        </w:rPr>
        <w:t xml:space="preserve"> subject to the terms and conditions herein and any subsequent amendments. </w:t>
      </w:r>
    </w:p>
    <w:p w14:paraId="79B6D788" w14:textId="77777777" w:rsidR="00005F93" w:rsidRPr="00005F93" w:rsidRDefault="00005F93" w:rsidP="00005F93">
      <w:pPr>
        <w:ind w:left="0" w:firstLine="0"/>
        <w:jc w:val="both"/>
        <w:rPr>
          <w:rFonts w:ascii="Times New Roman" w:hAnsi="Times New Roman" w:cs="Times New Roman"/>
          <w:color w:val="000000" w:themeColor="text1"/>
          <w:sz w:val="24"/>
          <w:szCs w:val="24"/>
        </w:rPr>
      </w:pPr>
    </w:p>
    <w:p w14:paraId="0240D497" w14:textId="0B75FF7C"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It will be within the sole discretion of DHS to extend this Agreement after the expiration date. Extensions </w:t>
      </w:r>
      <w:r>
        <w:rPr>
          <w:rFonts w:ascii="Times New Roman" w:hAnsi="Times New Roman" w:cs="Times New Roman"/>
          <w:color w:val="000000" w:themeColor="text1"/>
          <w:sz w:val="24"/>
          <w:szCs w:val="24"/>
        </w:rPr>
        <w:t>may</w:t>
      </w:r>
      <w:r w:rsidRPr="00005F93">
        <w:rPr>
          <w:rFonts w:ascii="Times New Roman" w:hAnsi="Times New Roman" w:cs="Times New Roman"/>
          <w:color w:val="000000" w:themeColor="text1"/>
          <w:sz w:val="24"/>
          <w:szCs w:val="24"/>
        </w:rPr>
        <w:t xml:space="preserve"> be granted in increments no less than 30 days and not to exceed one year.</w:t>
      </w:r>
    </w:p>
    <w:p w14:paraId="7B4F4E9C" w14:textId="77777777" w:rsidR="00005F93" w:rsidRPr="00005F93" w:rsidRDefault="00005F93" w:rsidP="00005F93">
      <w:pPr>
        <w:pStyle w:val="ListParagraph"/>
        <w:rPr>
          <w:rFonts w:ascii="Times New Roman" w:hAnsi="Times New Roman" w:cs="Times New Roman"/>
          <w:color w:val="000000" w:themeColor="text1"/>
          <w:sz w:val="24"/>
          <w:szCs w:val="24"/>
        </w:rPr>
      </w:pPr>
    </w:p>
    <w:p w14:paraId="48D70107" w14:textId="77777777" w:rsidR="00005F93" w:rsidRPr="00005F93" w:rsidRDefault="00005F93" w:rsidP="00005F93">
      <w:pPr>
        <w:pStyle w:val="ListParagraph"/>
        <w:ind w:left="1224" w:firstLine="0"/>
        <w:jc w:val="both"/>
        <w:rPr>
          <w:rFonts w:ascii="Times New Roman" w:hAnsi="Times New Roman" w:cs="Times New Roman"/>
          <w:color w:val="000000" w:themeColor="text1"/>
          <w:sz w:val="24"/>
          <w:szCs w:val="24"/>
        </w:rPr>
      </w:pPr>
    </w:p>
    <w:p w14:paraId="603A9B2A" w14:textId="2FF43FD8" w:rsidR="00005F93" w:rsidRDefault="00005F93" w:rsidP="00005F93">
      <w:pPr>
        <w:pStyle w:val="ListParagraph"/>
        <w:numPr>
          <w:ilvl w:val="1"/>
          <w:numId w:val="10"/>
        </w:numPr>
        <w:ind w:hanging="792"/>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RESPONSIBILITIES OF THE DEPARTMENT OF HUMAN SERVICES</w:t>
      </w:r>
    </w:p>
    <w:p w14:paraId="48420F3E" w14:textId="708DB880" w:rsidR="00005F93" w:rsidRDefault="00005F93" w:rsidP="00005F93">
      <w:pPr>
        <w:pStyle w:val="ListParagraph"/>
        <w:ind w:left="792" w:firstLine="0"/>
        <w:rPr>
          <w:rFonts w:ascii="Times New Roman" w:hAnsi="Times New Roman" w:cs="Times New Roman"/>
          <w:color w:val="000000" w:themeColor="text1"/>
          <w:sz w:val="24"/>
          <w:szCs w:val="24"/>
        </w:rPr>
      </w:pPr>
    </w:p>
    <w:p w14:paraId="0581F0DD" w14:textId="63B4BFF6" w:rsidR="00005F93" w:rsidRPr="00A15330" w:rsidRDefault="00005F93" w:rsidP="00005F93">
      <w:pPr>
        <w:pStyle w:val="Default"/>
        <w:ind w:left="533" w:firstLine="0"/>
        <w:rPr>
          <w:bCs/>
          <w:color w:val="000000" w:themeColor="text1"/>
          <w:szCs w:val="22"/>
        </w:rPr>
      </w:pPr>
      <w:r w:rsidRPr="00A15330">
        <w:rPr>
          <w:bCs/>
          <w:color w:val="000000" w:themeColor="text1"/>
          <w:szCs w:val="22"/>
        </w:rPr>
        <w:t xml:space="preserve">The Department of Human Services (DHS) is responsible for administering the Medicaid program. As such, DHS will administer the Agreements, monitor the performance of the </w:t>
      </w:r>
      <w:r>
        <w:rPr>
          <w:bCs/>
          <w:color w:val="000000" w:themeColor="text1"/>
          <w:szCs w:val="22"/>
        </w:rPr>
        <w:t>Life360</w:t>
      </w:r>
      <w:r w:rsidRPr="00A15330">
        <w:rPr>
          <w:bCs/>
          <w:color w:val="000000" w:themeColor="text1"/>
          <w:szCs w:val="22"/>
        </w:rPr>
        <w:t xml:space="preserve">, and provide oversight in all aspects of the </w:t>
      </w:r>
      <w:r>
        <w:rPr>
          <w:bCs/>
          <w:color w:val="000000" w:themeColor="text1"/>
          <w:szCs w:val="22"/>
        </w:rPr>
        <w:t>Life360</w:t>
      </w:r>
      <w:r w:rsidRPr="00A15330">
        <w:rPr>
          <w:bCs/>
          <w:color w:val="000000" w:themeColor="text1"/>
          <w:szCs w:val="22"/>
        </w:rPr>
        <w:t>’s operations, including, but not limited to:</w:t>
      </w:r>
    </w:p>
    <w:p w14:paraId="07EC0B80" w14:textId="77777777" w:rsidR="00005F93" w:rsidRPr="00005F93" w:rsidRDefault="00005F93" w:rsidP="00005F93">
      <w:pPr>
        <w:pStyle w:val="ListParagraph"/>
        <w:ind w:left="792" w:firstLine="0"/>
        <w:rPr>
          <w:rFonts w:ascii="Times New Roman" w:hAnsi="Times New Roman" w:cs="Times New Roman"/>
          <w:color w:val="000000" w:themeColor="text1"/>
          <w:sz w:val="24"/>
          <w:szCs w:val="24"/>
        </w:rPr>
      </w:pPr>
    </w:p>
    <w:p w14:paraId="5A91CDA2" w14:textId="7C49E2A7"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Monitoring the </w:t>
      </w:r>
      <w:r>
        <w:rPr>
          <w:rFonts w:ascii="Times New Roman" w:hAnsi="Times New Roman" w:cs="Times New Roman"/>
          <w:color w:val="000000" w:themeColor="text1"/>
          <w:sz w:val="24"/>
          <w:szCs w:val="24"/>
        </w:rPr>
        <w:t>Life360</w:t>
      </w:r>
      <w:r w:rsidRPr="00005F93">
        <w:rPr>
          <w:rFonts w:ascii="Times New Roman" w:hAnsi="Times New Roman" w:cs="Times New Roman"/>
          <w:color w:val="000000" w:themeColor="text1"/>
          <w:sz w:val="24"/>
          <w:szCs w:val="24"/>
        </w:rPr>
        <w:t>’s compliance with the Agreement. including, but not limited to, inspection and audit of subcontracts, systems, records and access to facilities at any time.</w:t>
      </w:r>
    </w:p>
    <w:p w14:paraId="39891DCD" w14:textId="77777777" w:rsidR="00005F93" w:rsidRDefault="00005F93" w:rsidP="00005F93">
      <w:pPr>
        <w:pStyle w:val="ListParagraph"/>
        <w:ind w:left="1224" w:firstLine="0"/>
        <w:jc w:val="both"/>
        <w:rPr>
          <w:rFonts w:ascii="Times New Roman" w:hAnsi="Times New Roman" w:cs="Times New Roman"/>
          <w:color w:val="000000" w:themeColor="text1"/>
          <w:sz w:val="24"/>
          <w:szCs w:val="24"/>
        </w:rPr>
      </w:pPr>
    </w:p>
    <w:p w14:paraId="43F70C4F" w14:textId="3ACB41B5"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Setting quality metrics and the reporting requirements surrounding them and providing instructions to the </w:t>
      </w:r>
      <w:r w:rsidR="00BE3ADB">
        <w:rPr>
          <w:rFonts w:ascii="Times New Roman" w:hAnsi="Times New Roman" w:cs="Times New Roman"/>
          <w:color w:val="000000" w:themeColor="text1"/>
          <w:sz w:val="24"/>
          <w:szCs w:val="24"/>
        </w:rPr>
        <w:t>Life360</w:t>
      </w:r>
      <w:r w:rsidRPr="00005F93">
        <w:rPr>
          <w:rFonts w:ascii="Times New Roman" w:hAnsi="Times New Roman" w:cs="Times New Roman"/>
          <w:color w:val="000000" w:themeColor="text1"/>
          <w:sz w:val="24"/>
          <w:szCs w:val="24"/>
        </w:rPr>
        <w:t xml:space="preserve"> on how to report those quality metrics.</w:t>
      </w:r>
    </w:p>
    <w:p w14:paraId="2FB8001C" w14:textId="77777777" w:rsidR="00005F93" w:rsidRPr="00005F93" w:rsidRDefault="00005F93" w:rsidP="00005F93">
      <w:pPr>
        <w:pStyle w:val="ListParagraph"/>
        <w:rPr>
          <w:rFonts w:ascii="Times New Roman" w:hAnsi="Times New Roman" w:cs="Times New Roman"/>
          <w:color w:val="000000" w:themeColor="text1"/>
          <w:sz w:val="24"/>
          <w:szCs w:val="24"/>
        </w:rPr>
      </w:pPr>
    </w:p>
    <w:p w14:paraId="5342197E" w14:textId="358E215F"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Coordinating with the Office of Medicaid Inspector General (OMIG)</w:t>
      </w:r>
      <w:r w:rsidR="00595BEF">
        <w:rPr>
          <w:rFonts w:ascii="Times New Roman" w:hAnsi="Times New Roman" w:cs="Times New Roman"/>
          <w:color w:val="000000" w:themeColor="text1"/>
          <w:sz w:val="24"/>
          <w:szCs w:val="24"/>
        </w:rPr>
        <w:t xml:space="preserve"> the Medicaid Fraud Control Unit (MFCU)</w:t>
      </w:r>
      <w:r w:rsidRPr="00005F93">
        <w:rPr>
          <w:rFonts w:ascii="Times New Roman" w:hAnsi="Times New Roman" w:cs="Times New Roman"/>
          <w:color w:val="000000" w:themeColor="text1"/>
          <w:sz w:val="24"/>
          <w:szCs w:val="24"/>
        </w:rPr>
        <w:t xml:space="preserve"> to manage Medicaid overpayment and fraud, waste, abuse prevention, detection, and recovery efforts.</w:t>
      </w:r>
    </w:p>
    <w:p w14:paraId="0947699E" w14:textId="77777777" w:rsidR="00005F93" w:rsidRPr="00005F93" w:rsidRDefault="00005F93" w:rsidP="00005F93">
      <w:pPr>
        <w:ind w:left="0" w:firstLine="0"/>
        <w:jc w:val="both"/>
        <w:rPr>
          <w:rFonts w:ascii="Times New Roman" w:hAnsi="Times New Roman" w:cs="Times New Roman"/>
          <w:color w:val="000000" w:themeColor="text1"/>
          <w:sz w:val="24"/>
          <w:szCs w:val="24"/>
        </w:rPr>
      </w:pPr>
    </w:p>
    <w:p w14:paraId="1EDF72BF" w14:textId="181D3B74"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Coordinating with OMIG to manage the Medicaid Integrity Program, with such monitoring as may be necessary.</w:t>
      </w:r>
    </w:p>
    <w:p w14:paraId="73D7FCE5" w14:textId="77777777" w:rsidR="00595BEF" w:rsidRPr="00595BEF" w:rsidRDefault="00595BEF" w:rsidP="00595BEF">
      <w:pPr>
        <w:pStyle w:val="ListParagraph"/>
        <w:ind w:hanging="900"/>
        <w:rPr>
          <w:rFonts w:ascii="Times New Roman" w:hAnsi="Times New Roman" w:cs="Times New Roman"/>
          <w:color w:val="000000" w:themeColor="text1"/>
          <w:sz w:val="24"/>
          <w:szCs w:val="24"/>
        </w:rPr>
      </w:pPr>
    </w:p>
    <w:p w14:paraId="78AA136C" w14:textId="3FF6D72C" w:rsidR="00005F93" w:rsidRDefault="00595BEF" w:rsidP="00595BEF">
      <w:pPr>
        <w:pStyle w:val="ListParagraph"/>
        <w:numPr>
          <w:ilvl w:val="2"/>
          <w:numId w:val="10"/>
        </w:numPr>
        <w:ind w:hanging="900"/>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Determining needed policy or operational changes.</w:t>
      </w:r>
    </w:p>
    <w:p w14:paraId="32E56851" w14:textId="77777777" w:rsidR="00595BEF" w:rsidRPr="00595BEF" w:rsidRDefault="00595BEF" w:rsidP="00595BEF">
      <w:pPr>
        <w:pStyle w:val="ListParagraph"/>
        <w:rPr>
          <w:rFonts w:ascii="Times New Roman" w:hAnsi="Times New Roman" w:cs="Times New Roman"/>
          <w:color w:val="000000" w:themeColor="text1"/>
          <w:sz w:val="24"/>
          <w:szCs w:val="24"/>
        </w:rPr>
      </w:pPr>
    </w:p>
    <w:p w14:paraId="399C9DCD" w14:textId="1290B9C4" w:rsidR="00595BEF"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Determining and imposing damages and/or sanctions for violations or</w:t>
      </w:r>
      <w:r>
        <w:rPr>
          <w:rFonts w:ascii="Times New Roman" w:hAnsi="Times New Roman" w:cs="Times New Roman"/>
          <w:color w:val="000000" w:themeColor="text1"/>
          <w:sz w:val="24"/>
          <w:szCs w:val="24"/>
        </w:rPr>
        <w:t xml:space="preserve"> </w:t>
      </w:r>
      <w:r w:rsidRPr="00595BEF">
        <w:rPr>
          <w:rFonts w:ascii="Times New Roman" w:hAnsi="Times New Roman" w:cs="Times New Roman"/>
          <w:color w:val="000000" w:themeColor="text1"/>
          <w:sz w:val="24"/>
          <w:szCs w:val="24"/>
        </w:rPr>
        <w:t xml:space="preserve">noncompliance and requiring corrective actions for violations or noncompliance in accordance with </w:t>
      </w:r>
      <w:r>
        <w:rPr>
          <w:rFonts w:ascii="Times New Roman" w:hAnsi="Times New Roman" w:cs="Times New Roman"/>
          <w:color w:val="000000" w:themeColor="text1"/>
          <w:sz w:val="24"/>
          <w:szCs w:val="24"/>
        </w:rPr>
        <w:t>the provider manual, the waiver authority,</w:t>
      </w:r>
      <w:r w:rsidRPr="00595BEF">
        <w:rPr>
          <w:rFonts w:ascii="Times New Roman" w:hAnsi="Times New Roman" w:cs="Times New Roman"/>
          <w:color w:val="000000" w:themeColor="text1"/>
          <w:sz w:val="24"/>
          <w:szCs w:val="24"/>
        </w:rPr>
        <w:t xml:space="preserve"> and other applicable federal and state laws and regulations.</w:t>
      </w:r>
    </w:p>
    <w:p w14:paraId="2DCFEA2D" w14:textId="77777777" w:rsidR="00595BEF" w:rsidRPr="00595BEF" w:rsidRDefault="00595BEF" w:rsidP="00595BEF">
      <w:pPr>
        <w:pStyle w:val="ListParagraph"/>
        <w:rPr>
          <w:rFonts w:ascii="Times New Roman" w:hAnsi="Times New Roman" w:cs="Times New Roman"/>
          <w:color w:val="000000" w:themeColor="text1"/>
          <w:sz w:val="24"/>
          <w:szCs w:val="24"/>
        </w:rPr>
      </w:pPr>
    </w:p>
    <w:p w14:paraId="55335850" w14:textId="77777777" w:rsidR="00595BEF" w:rsidRPr="00595BEF" w:rsidRDefault="00595BEF" w:rsidP="00595BEF">
      <w:pPr>
        <w:pStyle w:val="ListParagraph"/>
        <w:ind w:left="1224" w:firstLine="0"/>
        <w:jc w:val="both"/>
        <w:rPr>
          <w:rFonts w:ascii="Times New Roman" w:hAnsi="Times New Roman" w:cs="Times New Roman"/>
          <w:color w:val="000000" w:themeColor="text1"/>
          <w:sz w:val="24"/>
          <w:szCs w:val="24"/>
        </w:rPr>
      </w:pPr>
    </w:p>
    <w:p w14:paraId="7BA98F25" w14:textId="78C6FE56" w:rsidR="00595BEF" w:rsidRDefault="00595BEF" w:rsidP="00595BEF">
      <w:pPr>
        <w:pStyle w:val="ListParagraph"/>
        <w:numPr>
          <w:ilvl w:val="1"/>
          <w:numId w:val="10"/>
        </w:numPr>
        <w:ind w:hanging="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RESPONSIBILITIES OF THE LIFE360</w:t>
      </w:r>
    </w:p>
    <w:p w14:paraId="05182AF2" w14:textId="77777777" w:rsidR="00595BEF" w:rsidRDefault="00595BEF" w:rsidP="00595BEF">
      <w:pPr>
        <w:pStyle w:val="ListParagraph"/>
        <w:ind w:left="792" w:firstLine="0"/>
        <w:jc w:val="both"/>
        <w:rPr>
          <w:rFonts w:ascii="Times New Roman" w:hAnsi="Times New Roman" w:cs="Times New Roman"/>
          <w:color w:val="000000" w:themeColor="text1"/>
          <w:sz w:val="24"/>
          <w:szCs w:val="24"/>
        </w:rPr>
      </w:pPr>
    </w:p>
    <w:p w14:paraId="6C3D1D49" w14:textId="5AACB576" w:rsidR="00595BEF"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Life360</w:t>
      </w:r>
      <w:r w:rsidRPr="00595BEF">
        <w:rPr>
          <w:rFonts w:ascii="Times New Roman" w:hAnsi="Times New Roman" w:cs="Times New Roman"/>
          <w:color w:val="000000" w:themeColor="text1"/>
          <w:sz w:val="24"/>
          <w:szCs w:val="24"/>
        </w:rPr>
        <w:t xml:space="preserve"> shall comply with all applicable federal and state laws and regulations and provisions of the Agreement, including all attachments, applicable exhibits, and any amendments, and shall act in good faith in the performance of the provisions.</w:t>
      </w:r>
    </w:p>
    <w:p w14:paraId="2EBA5C37" w14:textId="77777777" w:rsidR="00595BEF" w:rsidRDefault="00595BEF" w:rsidP="00595BEF">
      <w:pPr>
        <w:pStyle w:val="ListParagraph"/>
        <w:ind w:left="1224" w:firstLine="0"/>
        <w:jc w:val="both"/>
        <w:rPr>
          <w:rFonts w:ascii="Times New Roman" w:hAnsi="Times New Roman" w:cs="Times New Roman"/>
          <w:color w:val="000000" w:themeColor="text1"/>
          <w:sz w:val="24"/>
          <w:szCs w:val="24"/>
        </w:rPr>
      </w:pPr>
    </w:p>
    <w:p w14:paraId="0CF0E69E" w14:textId="2F039C58" w:rsidR="00595BEF" w:rsidRPr="00351A62"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Life360</w:t>
      </w:r>
      <w:r w:rsidRPr="00595BEF">
        <w:rPr>
          <w:rFonts w:ascii="Times New Roman" w:hAnsi="Times New Roman" w:cs="Times New Roman"/>
          <w:color w:val="000000" w:themeColor="text1"/>
          <w:sz w:val="24"/>
          <w:szCs w:val="24"/>
        </w:rPr>
        <w:t xml:space="preserve"> further agrees that failure to comply with any provision of this Agreement or federal or state laws and regulations may result in the assessment of sanctions, up to and including termination of the Agreement</w:t>
      </w:r>
      <w:r>
        <w:rPr>
          <w:rFonts w:ascii="Times New Roman" w:hAnsi="Times New Roman" w:cs="Times New Roman"/>
          <w:color w:val="000000" w:themeColor="text1"/>
          <w:sz w:val="24"/>
          <w:szCs w:val="24"/>
        </w:rPr>
        <w:t xml:space="preserve"> and recoupment of the </w:t>
      </w:r>
      <w:r w:rsidRPr="00351A62">
        <w:rPr>
          <w:rFonts w:ascii="Times New Roman" w:hAnsi="Times New Roman" w:cs="Times New Roman"/>
          <w:color w:val="000000" w:themeColor="text1"/>
          <w:sz w:val="24"/>
          <w:szCs w:val="24"/>
        </w:rPr>
        <w:t xml:space="preserve">allocated </w:t>
      </w:r>
      <w:r w:rsidR="00370EF8" w:rsidRPr="00351A62">
        <w:rPr>
          <w:rFonts w:ascii="Times New Roman" w:hAnsi="Times New Roman" w:cs="Times New Roman"/>
          <w:color w:val="000000" w:themeColor="text1"/>
          <w:sz w:val="24"/>
          <w:szCs w:val="24"/>
        </w:rPr>
        <w:t>startup</w:t>
      </w:r>
      <w:r w:rsidRPr="00351A62">
        <w:rPr>
          <w:rFonts w:ascii="Times New Roman" w:hAnsi="Times New Roman" w:cs="Times New Roman"/>
          <w:color w:val="000000" w:themeColor="text1"/>
          <w:sz w:val="24"/>
          <w:szCs w:val="24"/>
        </w:rPr>
        <w:t xml:space="preserve"> funds.</w:t>
      </w:r>
    </w:p>
    <w:p w14:paraId="729903B9" w14:textId="77777777" w:rsidR="00370EF8" w:rsidRPr="00351A62" w:rsidRDefault="00370EF8" w:rsidP="00370EF8">
      <w:pPr>
        <w:pStyle w:val="ListParagraph"/>
        <w:rPr>
          <w:rFonts w:ascii="Times New Roman" w:hAnsi="Times New Roman" w:cs="Times New Roman"/>
          <w:color w:val="000000" w:themeColor="text1"/>
          <w:sz w:val="24"/>
          <w:szCs w:val="24"/>
        </w:rPr>
      </w:pPr>
    </w:p>
    <w:p w14:paraId="0CD8C20C" w14:textId="76A42F11" w:rsidR="00370EF8" w:rsidRPr="00351A62" w:rsidRDefault="00370EF8" w:rsidP="00595BEF">
      <w:pPr>
        <w:pStyle w:val="ListParagraph"/>
        <w:numPr>
          <w:ilvl w:val="2"/>
          <w:numId w:val="10"/>
        </w:numPr>
        <w:ind w:hanging="864"/>
        <w:jc w:val="both"/>
        <w:rPr>
          <w:rFonts w:ascii="Times New Roman" w:hAnsi="Times New Roman" w:cs="Times New Roman"/>
          <w:color w:val="000000" w:themeColor="text1"/>
          <w:sz w:val="24"/>
          <w:szCs w:val="24"/>
        </w:rPr>
      </w:pPr>
      <w:r w:rsidRPr="00351A62">
        <w:rPr>
          <w:rFonts w:ascii="Times New Roman" w:hAnsi="Times New Roman" w:cs="Times New Roman"/>
          <w:color w:val="000000" w:themeColor="text1"/>
          <w:sz w:val="24"/>
          <w:szCs w:val="24"/>
        </w:rPr>
        <w:t xml:space="preserve">Maintain status as a current Arkansas Medicaid hospital provider and maintain status as a </w:t>
      </w:r>
      <w:r w:rsidR="009320A7" w:rsidRPr="00351A62">
        <w:rPr>
          <w:rFonts w:ascii="Times New Roman" w:hAnsi="Times New Roman" w:cs="Times New Roman"/>
          <w:color w:val="000000" w:themeColor="text1"/>
          <w:sz w:val="24"/>
          <w:szCs w:val="24"/>
        </w:rPr>
        <w:t>small rural</w:t>
      </w:r>
      <w:r w:rsidRPr="00351A62">
        <w:rPr>
          <w:rFonts w:ascii="Times New Roman" w:hAnsi="Times New Roman" w:cs="Times New Roman"/>
          <w:color w:val="000000" w:themeColor="text1"/>
          <w:sz w:val="24"/>
          <w:szCs w:val="24"/>
        </w:rPr>
        <w:t xml:space="preserve"> hospital as defined by the </w:t>
      </w:r>
      <w:r w:rsidR="006F3F3A" w:rsidRPr="00351A62">
        <w:rPr>
          <w:rFonts w:ascii="Times New Roman" w:hAnsi="Times New Roman" w:cs="Times New Roman"/>
          <w:color w:val="000000" w:themeColor="text1"/>
          <w:sz w:val="24"/>
          <w:szCs w:val="24"/>
        </w:rPr>
        <w:t xml:space="preserve">Life360 HOME Provider </w:t>
      </w:r>
      <w:r w:rsidRPr="00351A62">
        <w:rPr>
          <w:rFonts w:ascii="Times New Roman" w:hAnsi="Times New Roman" w:cs="Times New Roman"/>
          <w:color w:val="000000" w:themeColor="text1"/>
          <w:sz w:val="24"/>
          <w:szCs w:val="24"/>
        </w:rPr>
        <w:t>Manual</w:t>
      </w:r>
      <w:r w:rsidR="009320A7" w:rsidRPr="00351A62">
        <w:rPr>
          <w:rFonts w:ascii="Times New Roman" w:hAnsi="Times New Roman" w:cs="Times New Roman"/>
          <w:color w:val="000000" w:themeColor="text1"/>
          <w:sz w:val="24"/>
          <w:szCs w:val="24"/>
        </w:rPr>
        <w:t xml:space="preserve"> and this Agreement.</w:t>
      </w:r>
    </w:p>
    <w:p w14:paraId="12CB5F1A" w14:textId="77777777" w:rsidR="00370EF8" w:rsidRPr="00351A62" w:rsidRDefault="00370EF8" w:rsidP="00370EF8">
      <w:pPr>
        <w:pStyle w:val="ListParagraph"/>
        <w:rPr>
          <w:rFonts w:ascii="Times New Roman" w:hAnsi="Times New Roman" w:cs="Times New Roman"/>
          <w:color w:val="000000" w:themeColor="text1"/>
          <w:sz w:val="24"/>
          <w:szCs w:val="24"/>
        </w:rPr>
      </w:pPr>
    </w:p>
    <w:p w14:paraId="020E430C" w14:textId="58A575C5" w:rsidR="00370EF8" w:rsidRPr="00351A62"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51A62">
        <w:rPr>
          <w:rFonts w:ascii="Times New Roman" w:hAnsi="Times New Roman" w:cs="Times New Roman"/>
          <w:color w:val="000000" w:themeColor="text1"/>
          <w:sz w:val="24"/>
          <w:szCs w:val="24"/>
        </w:rPr>
        <w:t>Be responsible for the administration and management of all aspects of this Agreement, including all subcontracts, employees, agents, and services performed by anyone acting for or on behalf of the Life360.</w:t>
      </w:r>
    </w:p>
    <w:p w14:paraId="4F6C0CE2" w14:textId="77777777" w:rsidR="00370EF8" w:rsidRPr="00351A62" w:rsidRDefault="00370EF8" w:rsidP="00370EF8">
      <w:pPr>
        <w:pStyle w:val="ListParagraph"/>
        <w:rPr>
          <w:rFonts w:ascii="Times New Roman" w:hAnsi="Times New Roman" w:cs="Times New Roman"/>
          <w:color w:val="000000" w:themeColor="text1"/>
          <w:sz w:val="24"/>
          <w:szCs w:val="24"/>
        </w:rPr>
      </w:pPr>
    </w:p>
    <w:p w14:paraId="00DF54F8" w14:textId="32FEB89F" w:rsidR="00370EF8" w:rsidRP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51A62">
        <w:rPr>
          <w:rFonts w:ascii="Times New Roman" w:hAnsi="Times New Roman" w:cs="Times New Roman"/>
          <w:color w:val="000000" w:themeColor="text1"/>
          <w:sz w:val="24"/>
          <w:szCs w:val="24"/>
        </w:rPr>
        <w:t>Maintain an effective executive administration and ensure adequate staffing and information systems capability</w:t>
      </w:r>
      <w:r w:rsidRPr="00370EF8">
        <w:rPr>
          <w:rFonts w:ascii="Times New Roman" w:hAnsi="Times New Roman" w:cs="Times New Roman"/>
          <w:color w:val="000000" w:themeColor="text1"/>
          <w:sz w:val="24"/>
          <w:szCs w:val="24"/>
        </w:rPr>
        <w:t xml:space="preserve"> to ensure that it can appropriately manage financial transactions, record keeping, data collection, and other administrative functions.</w:t>
      </w:r>
    </w:p>
    <w:p w14:paraId="408E31A4" w14:textId="77777777" w:rsidR="00370EF8" w:rsidRPr="00370EF8" w:rsidRDefault="00370EF8" w:rsidP="00370EF8">
      <w:pPr>
        <w:pStyle w:val="ListParagraph"/>
        <w:jc w:val="both"/>
        <w:rPr>
          <w:rFonts w:ascii="Times New Roman" w:hAnsi="Times New Roman" w:cs="Times New Roman"/>
          <w:color w:val="000000" w:themeColor="text1"/>
          <w:sz w:val="24"/>
          <w:szCs w:val="24"/>
          <w:highlight w:val="yellow"/>
        </w:rPr>
      </w:pPr>
    </w:p>
    <w:p w14:paraId="501481C5" w14:textId="73C5541B" w:rsid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t>Cooperate with DHS, CMS, OMIG, or the Medicaid Fraud Control Unit (MFCU) in the Attorney General’s Office in the discharge of their duties under state or federal law, including any investigations, analyses, audits, or any combination thereof, to determine possible fraud, abuse, overpayment, or recipient neglect.</w:t>
      </w:r>
    </w:p>
    <w:p w14:paraId="36CBEDED" w14:textId="77777777" w:rsidR="00370EF8" w:rsidRPr="00370EF8" w:rsidRDefault="00370EF8" w:rsidP="00370EF8">
      <w:pPr>
        <w:pStyle w:val="ListParagraph"/>
        <w:rPr>
          <w:rFonts w:ascii="Times New Roman" w:hAnsi="Times New Roman" w:cs="Times New Roman"/>
          <w:color w:val="000000" w:themeColor="text1"/>
          <w:sz w:val="24"/>
          <w:szCs w:val="24"/>
        </w:rPr>
      </w:pPr>
    </w:p>
    <w:p w14:paraId="78FA9760" w14:textId="64C927D6" w:rsid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t xml:space="preserve">At any time, allow the State, CMS, the Arkansas Attorney General’s office, OMIG, the Office of the Inspector General, Medicaid inspector General, the Comptroller General, and their designees to inspect and audit any records or documents of the </w:t>
      </w:r>
      <w:r>
        <w:rPr>
          <w:rFonts w:ascii="Times New Roman" w:hAnsi="Times New Roman" w:cs="Times New Roman"/>
          <w:color w:val="000000" w:themeColor="text1"/>
          <w:sz w:val="24"/>
          <w:szCs w:val="24"/>
        </w:rPr>
        <w:t>Life360</w:t>
      </w:r>
      <w:r w:rsidRPr="00370EF8">
        <w:rPr>
          <w:rFonts w:ascii="Times New Roman" w:hAnsi="Times New Roman" w:cs="Times New Roman"/>
          <w:color w:val="000000" w:themeColor="text1"/>
          <w:sz w:val="24"/>
          <w:szCs w:val="24"/>
        </w:rPr>
        <w:t>, or its subcontractors, and at any time, allow the State, CMS, the Office of the Inspector General, the Arkansas Attorney General’s Office, OMIG, the Comptroller General, and their designees to inspect the premises, physical facilities, systems and equipment where Medicaid-related activities or work is conducted. The right to audit under 42 CFR § 438.3(h)  exists for 10 years from the final date of the contract period or from the date of completion of any audit, whichever is later.</w:t>
      </w:r>
    </w:p>
    <w:p w14:paraId="622542E5" w14:textId="77777777" w:rsidR="00597672" w:rsidRPr="00597672" w:rsidRDefault="00597672" w:rsidP="00597672">
      <w:pPr>
        <w:pStyle w:val="ListParagraph"/>
        <w:rPr>
          <w:rFonts w:ascii="Times New Roman" w:hAnsi="Times New Roman" w:cs="Times New Roman"/>
          <w:color w:val="000000" w:themeColor="text1"/>
          <w:sz w:val="24"/>
          <w:szCs w:val="24"/>
        </w:rPr>
      </w:pPr>
    </w:p>
    <w:p w14:paraId="3FED520E" w14:textId="10E52E55"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Comply with all reporting requirements, whether regular or ad hoc, in such form as specified by DHS, and verify that all data and information it submits is accurate, truthful, and complete. All responses to ad hoc data requests must be submitted within thirty (30) days of the request, unless otherwise specified by DHS.  </w:t>
      </w:r>
    </w:p>
    <w:p w14:paraId="03C25885" w14:textId="77777777" w:rsidR="00597672" w:rsidRPr="00597672" w:rsidRDefault="00597672" w:rsidP="00597672">
      <w:pPr>
        <w:pStyle w:val="ListParagraph"/>
        <w:rPr>
          <w:rFonts w:ascii="Times New Roman" w:hAnsi="Times New Roman" w:cs="Times New Roman"/>
          <w:color w:val="000000" w:themeColor="text1"/>
          <w:sz w:val="24"/>
          <w:szCs w:val="24"/>
        </w:rPr>
      </w:pPr>
    </w:p>
    <w:p w14:paraId="140A171C" w14:textId="65A03EB1"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Develop and maintain written policies and procedures to implement and comply with all the provisions of this Agreement; and submit all such policies and procedures to DHS for approval, as directed.</w:t>
      </w:r>
    </w:p>
    <w:p w14:paraId="2D13EF49" w14:textId="77777777" w:rsidR="00597672" w:rsidRPr="00597672" w:rsidRDefault="00597672" w:rsidP="00597672">
      <w:pPr>
        <w:pStyle w:val="ListParagraph"/>
        <w:rPr>
          <w:rFonts w:ascii="Times New Roman" w:hAnsi="Times New Roman" w:cs="Times New Roman"/>
          <w:color w:val="000000" w:themeColor="text1"/>
          <w:sz w:val="24"/>
          <w:szCs w:val="24"/>
        </w:rPr>
      </w:pPr>
    </w:p>
    <w:p w14:paraId="4F91F294" w14:textId="48A25B8E"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Submit all changes to current subcontracts and proposed delegations of responsibility </w:t>
      </w:r>
      <w:r>
        <w:rPr>
          <w:rFonts w:ascii="Times New Roman" w:hAnsi="Times New Roman" w:cs="Times New Roman"/>
          <w:color w:val="000000" w:themeColor="text1"/>
          <w:sz w:val="24"/>
          <w:szCs w:val="24"/>
        </w:rPr>
        <w:t xml:space="preserve">under this program </w:t>
      </w:r>
      <w:r w:rsidRPr="00597672">
        <w:rPr>
          <w:rFonts w:ascii="Times New Roman" w:hAnsi="Times New Roman" w:cs="Times New Roman"/>
          <w:color w:val="000000" w:themeColor="text1"/>
          <w:sz w:val="24"/>
          <w:szCs w:val="24"/>
        </w:rPr>
        <w:t>to DHS for review thirty (30) days in advance of being effective. All submissions shall be unredacted, but may indicate where proprietary information is contained in said submission. DHS reserves the right to request any individual subcontract at any time.</w:t>
      </w:r>
    </w:p>
    <w:p w14:paraId="5122D67E" w14:textId="77777777" w:rsidR="00597672" w:rsidRPr="00597672" w:rsidRDefault="00597672" w:rsidP="00597672">
      <w:pPr>
        <w:pStyle w:val="ListParagraph"/>
        <w:rPr>
          <w:rFonts w:ascii="Times New Roman" w:hAnsi="Times New Roman" w:cs="Times New Roman"/>
          <w:color w:val="000000" w:themeColor="text1"/>
          <w:sz w:val="24"/>
          <w:szCs w:val="24"/>
        </w:rPr>
      </w:pPr>
    </w:p>
    <w:p w14:paraId="220CDE94" w14:textId="79BADFA6" w:rsidR="00597672" w:rsidRP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Timely report to DHS any known violations of this agreement, including any state or federal laws or regulations incorporated herein or applicable to the </w:t>
      </w:r>
      <w:r>
        <w:rPr>
          <w:rFonts w:ascii="Times New Roman" w:hAnsi="Times New Roman" w:cs="Times New Roman"/>
          <w:color w:val="000000" w:themeColor="text1"/>
          <w:sz w:val="24"/>
          <w:szCs w:val="24"/>
        </w:rPr>
        <w:t>Life360</w:t>
      </w:r>
      <w:r w:rsidRPr="00597672">
        <w:rPr>
          <w:rFonts w:ascii="Times New Roman" w:hAnsi="Times New Roman" w:cs="Times New Roman"/>
          <w:color w:val="000000" w:themeColor="text1"/>
          <w:sz w:val="24"/>
          <w:szCs w:val="24"/>
        </w:rPr>
        <w:t>.</w:t>
      </w:r>
    </w:p>
    <w:p w14:paraId="74BE1BF6" w14:textId="77777777" w:rsidR="00595BEF" w:rsidRPr="00595BEF" w:rsidRDefault="00595BEF" w:rsidP="00370EF8">
      <w:pPr>
        <w:pStyle w:val="ListParagraph"/>
        <w:ind w:left="1224" w:firstLine="0"/>
        <w:jc w:val="both"/>
        <w:rPr>
          <w:rFonts w:ascii="Times New Roman" w:hAnsi="Times New Roman" w:cs="Times New Roman"/>
          <w:color w:val="000000" w:themeColor="text1"/>
          <w:sz w:val="24"/>
          <w:szCs w:val="24"/>
        </w:rPr>
      </w:pPr>
    </w:p>
    <w:p w14:paraId="1943AE53" w14:textId="77777777" w:rsidR="00597672" w:rsidRDefault="00597672" w:rsidP="00597672">
      <w:pPr>
        <w:pStyle w:val="NoSpacing"/>
        <w:numPr>
          <w:ilvl w:val="1"/>
          <w:numId w:val="13"/>
        </w:numPr>
        <w:spacing w:before="60" w:afterLines="60" w:after="144"/>
        <w:ind w:hanging="703"/>
        <w:rPr>
          <w:rFonts w:ascii="Times New Roman" w:hAnsi="Times New Roman" w:cs="Times New Roman"/>
          <w:bCs/>
          <w:color w:val="000000" w:themeColor="text1"/>
          <w:sz w:val="24"/>
          <w:szCs w:val="24"/>
        </w:rPr>
      </w:pPr>
      <w:r w:rsidRPr="00E802A7">
        <w:rPr>
          <w:rFonts w:ascii="Times New Roman" w:hAnsi="Times New Roman" w:cs="Times New Roman"/>
          <w:bCs/>
          <w:color w:val="000000" w:themeColor="text1"/>
          <w:sz w:val="24"/>
          <w:szCs w:val="24"/>
        </w:rPr>
        <w:t>APPLICABLE LAWS</w:t>
      </w:r>
    </w:p>
    <w:p w14:paraId="657C35A1" w14:textId="6C371C40" w:rsidR="00597672" w:rsidRDefault="00597672" w:rsidP="00597672">
      <w:pPr>
        <w:pStyle w:val="NoSpacing"/>
        <w:spacing w:before="60" w:afterLines="60" w:after="144"/>
        <w:ind w:left="703"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64E10271" w14:textId="77777777" w:rsidR="00597672" w:rsidRPr="00597672" w:rsidRDefault="00597672" w:rsidP="00597672">
      <w:pPr>
        <w:pStyle w:val="ListParagraph"/>
        <w:numPr>
          <w:ilvl w:val="0"/>
          <w:numId w:val="14"/>
        </w:numPr>
        <w:spacing w:before="60" w:afterLines="60" w:after="144"/>
        <w:contextualSpacing w:val="0"/>
        <w:rPr>
          <w:rFonts w:ascii="Times New Roman" w:hAnsi="Times New Roman" w:cs="Times New Roman"/>
          <w:bCs/>
          <w:vanish/>
          <w:color w:val="000000" w:themeColor="text1"/>
          <w:sz w:val="24"/>
          <w:szCs w:val="24"/>
        </w:rPr>
      </w:pPr>
    </w:p>
    <w:p w14:paraId="41054F2C" w14:textId="13AE8E39" w:rsidR="00597672" w:rsidRPr="00597672" w:rsidRDefault="00597672" w:rsidP="00597672">
      <w:pPr>
        <w:pStyle w:val="NoSpacing"/>
        <w:numPr>
          <w:ilvl w:val="2"/>
          <w:numId w:val="14"/>
        </w:numPr>
        <w:spacing w:before="60" w:afterLines="60" w:after="144"/>
        <w:ind w:left="950"/>
        <w:rPr>
          <w:rFonts w:ascii="Times New Roman" w:hAnsi="Times New Roman" w:cs="Times New Roman"/>
          <w:bCs/>
          <w:color w:val="000000" w:themeColor="text1"/>
          <w:sz w:val="24"/>
          <w:szCs w:val="24"/>
        </w:rPr>
      </w:pPr>
      <w:r w:rsidRPr="00597672">
        <w:rPr>
          <w:rFonts w:ascii="Times New Roman" w:hAnsi="Times New Roman" w:cs="Times New Roman"/>
          <w:bCs/>
          <w:color w:val="000000" w:themeColor="text1"/>
          <w:sz w:val="24"/>
          <w:szCs w:val="24"/>
        </w:rPr>
        <w:t xml:space="preserve">The Life360 must comply with all of the following federal and state authorities at all times as applicable to the </w:t>
      </w:r>
      <w:r w:rsidR="006F3F3A">
        <w:rPr>
          <w:rFonts w:ascii="Times New Roman" w:hAnsi="Times New Roman" w:cs="Times New Roman"/>
          <w:bCs/>
          <w:color w:val="000000" w:themeColor="text1"/>
          <w:sz w:val="24"/>
          <w:szCs w:val="24"/>
        </w:rPr>
        <w:t>Life360</w:t>
      </w:r>
      <w:r w:rsidR="006F3F3A" w:rsidRPr="00597672">
        <w:rPr>
          <w:rFonts w:ascii="Times New Roman" w:hAnsi="Times New Roman" w:cs="Times New Roman"/>
          <w:bCs/>
          <w:color w:val="000000" w:themeColor="text1"/>
          <w:sz w:val="24"/>
          <w:szCs w:val="24"/>
        </w:rPr>
        <w:t xml:space="preserve"> </w:t>
      </w:r>
      <w:r w:rsidRPr="00597672">
        <w:rPr>
          <w:rFonts w:ascii="Times New Roman" w:hAnsi="Times New Roman" w:cs="Times New Roman"/>
          <w:bCs/>
          <w:color w:val="000000" w:themeColor="text1"/>
          <w:sz w:val="24"/>
          <w:szCs w:val="24"/>
        </w:rPr>
        <w:t>program:</w:t>
      </w:r>
    </w:p>
    <w:p w14:paraId="03BB1D09" w14:textId="2A92DBAD" w:rsidR="00597672" w:rsidRDefault="00597672" w:rsidP="00597672">
      <w:pPr>
        <w:pStyle w:val="Default"/>
        <w:numPr>
          <w:ilvl w:val="0"/>
          <w:numId w:val="12"/>
        </w:numPr>
        <w:spacing w:line="300" w:lineRule="auto"/>
        <w:ind w:left="2070"/>
        <w:jc w:val="both"/>
        <w:rPr>
          <w:bCs/>
          <w:color w:val="000000" w:themeColor="text1"/>
        </w:rPr>
      </w:pPr>
      <w:r>
        <w:rPr>
          <w:bCs/>
          <w:color w:val="000000" w:themeColor="text1"/>
        </w:rPr>
        <w:t xml:space="preserve">The </w:t>
      </w:r>
      <w:r w:rsidR="006F3F3A">
        <w:rPr>
          <w:bCs/>
          <w:color w:val="000000" w:themeColor="text1"/>
        </w:rPr>
        <w:t xml:space="preserve">Life360 </w:t>
      </w:r>
      <w:r>
        <w:rPr>
          <w:bCs/>
          <w:color w:val="000000" w:themeColor="text1"/>
        </w:rPr>
        <w:t>Provider Manual;</w:t>
      </w:r>
    </w:p>
    <w:p w14:paraId="3C5591C6" w14:textId="1276C596" w:rsidR="00597672" w:rsidRPr="00597672" w:rsidRDefault="00597672" w:rsidP="00597672">
      <w:pPr>
        <w:pStyle w:val="Default"/>
        <w:numPr>
          <w:ilvl w:val="0"/>
          <w:numId w:val="12"/>
        </w:numPr>
        <w:spacing w:line="300" w:lineRule="auto"/>
        <w:ind w:left="2070"/>
        <w:jc w:val="both"/>
        <w:rPr>
          <w:bCs/>
          <w:color w:val="000000" w:themeColor="text1"/>
        </w:rPr>
      </w:pPr>
      <w:r>
        <w:rPr>
          <w:color w:val="000000" w:themeColor="text1"/>
        </w:rPr>
        <w:t>Regulations for the administration of 1915(b) managed care organizations under 42 CFR Part 438 and the Arkansas ARHOME Waiver (42 CFR Part 431 Subpart B); and</w:t>
      </w:r>
    </w:p>
    <w:p w14:paraId="5C3600C9" w14:textId="77777777" w:rsidR="00597672" w:rsidRPr="00597672" w:rsidRDefault="00597672" w:rsidP="00597672">
      <w:pPr>
        <w:ind w:left="0" w:firstLine="0"/>
        <w:rPr>
          <w:rFonts w:ascii="Times New Roman" w:hAnsi="Times New Roman" w:cs="Times New Roman"/>
          <w:color w:val="000000" w:themeColor="text1"/>
          <w:sz w:val="24"/>
          <w:szCs w:val="24"/>
        </w:rPr>
      </w:pPr>
    </w:p>
    <w:p w14:paraId="1EC90FCA" w14:textId="77777777" w:rsidR="00597672" w:rsidRPr="00A15330" w:rsidRDefault="00597672" w:rsidP="00597672">
      <w:pPr>
        <w:pStyle w:val="Default"/>
        <w:numPr>
          <w:ilvl w:val="0"/>
          <w:numId w:val="12"/>
        </w:numPr>
        <w:spacing w:line="300" w:lineRule="auto"/>
        <w:ind w:left="2070"/>
        <w:jc w:val="both"/>
        <w:rPr>
          <w:bCs/>
          <w:color w:val="000000" w:themeColor="text1"/>
          <w:szCs w:val="22"/>
        </w:rPr>
      </w:pPr>
      <w:r>
        <w:rPr>
          <w:color w:val="000000" w:themeColor="text1"/>
        </w:rPr>
        <w:t xml:space="preserve">Regulations for the administration of Medicaid state plan services and the Arkansas state plan for Medicaid (42 CFR Part 447 Subpart B) </w:t>
      </w:r>
    </w:p>
    <w:p w14:paraId="7186D212" w14:textId="77777777" w:rsidR="00597672" w:rsidRPr="00A049D7" w:rsidRDefault="00597672" w:rsidP="00597672">
      <w:pPr>
        <w:pStyle w:val="Default"/>
        <w:spacing w:line="300" w:lineRule="auto"/>
        <w:ind w:left="2070" w:firstLine="0"/>
        <w:jc w:val="both"/>
        <w:rPr>
          <w:bCs/>
          <w:color w:val="000000" w:themeColor="text1"/>
        </w:rPr>
      </w:pPr>
    </w:p>
    <w:p w14:paraId="1E4304CD" w14:textId="77777777" w:rsidR="00597672" w:rsidRPr="00A15330" w:rsidRDefault="00597672" w:rsidP="00597672">
      <w:pPr>
        <w:pStyle w:val="Default"/>
        <w:numPr>
          <w:ilvl w:val="0"/>
          <w:numId w:val="15"/>
        </w:numPr>
        <w:ind w:left="1170" w:hanging="810"/>
        <w:jc w:val="both"/>
        <w:rPr>
          <w:bCs/>
          <w:color w:val="000000" w:themeColor="text1"/>
          <w:szCs w:val="22"/>
        </w:rPr>
      </w:pPr>
      <w:r w:rsidRPr="00A15330">
        <w:rPr>
          <w:bCs/>
          <w:color w:val="000000" w:themeColor="text1"/>
          <w:szCs w:val="22"/>
        </w:rPr>
        <w:t xml:space="preserve">In addition to any other state or federal laws or regulations referenced in the Agreement, the following are incorporated into the Agreement by reference:  </w:t>
      </w:r>
    </w:p>
    <w:p w14:paraId="0C1BDEE7"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lastRenderedPageBreak/>
        <w:t>Title VI of the Civil Rights Act (CRA) of 1964</w:t>
      </w:r>
    </w:p>
    <w:p w14:paraId="244300C3"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Age Discrimination Act of 1975</w:t>
      </w:r>
    </w:p>
    <w:p w14:paraId="3980FF33"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Rehabilitation Act of 1973</w:t>
      </w:r>
    </w:p>
    <w:p w14:paraId="24CB1082"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Title IX of the Education Amendments of 1972</w:t>
      </w:r>
    </w:p>
    <w:p w14:paraId="1D4521EC"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Americans with Disabilities Act</w:t>
      </w:r>
    </w:p>
    <w:p w14:paraId="00331449"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Section 1557 of the Patient Protection and Affordable Care Act</w:t>
      </w:r>
    </w:p>
    <w:p w14:paraId="429DD4D0" w14:textId="77777777" w:rsidR="00597672"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Health Insurance Affordability and Accountability Act and pertinent regulations</w:t>
      </w:r>
    </w:p>
    <w:p w14:paraId="3BFA146B" w14:textId="77777777" w:rsidR="00597672" w:rsidRPr="00A15330" w:rsidRDefault="00597672" w:rsidP="00597672">
      <w:pPr>
        <w:pStyle w:val="Default"/>
        <w:numPr>
          <w:ilvl w:val="1"/>
          <w:numId w:val="16"/>
        </w:numPr>
        <w:spacing w:before="60"/>
        <w:ind w:left="2160"/>
        <w:jc w:val="both"/>
        <w:rPr>
          <w:bCs/>
          <w:color w:val="000000" w:themeColor="text1"/>
          <w:szCs w:val="22"/>
        </w:rPr>
      </w:pPr>
      <w:r>
        <w:t xml:space="preserve">Administrative Procedure Act Ark. Code Ann. </w:t>
      </w:r>
      <w:r w:rsidRPr="002D6F6A">
        <w:rPr>
          <w:bCs/>
          <w:color w:val="000000" w:themeColor="text1"/>
        </w:rPr>
        <w:t>§</w:t>
      </w:r>
      <w:r>
        <w:rPr>
          <w:bCs/>
          <w:color w:val="000000" w:themeColor="text1"/>
        </w:rPr>
        <w:t xml:space="preserve"> </w:t>
      </w:r>
      <w:r>
        <w:t>25-15-201 et seq.</w:t>
      </w:r>
    </w:p>
    <w:p w14:paraId="03EE2178" w14:textId="77777777" w:rsidR="00597672" w:rsidRPr="004F7FBC" w:rsidRDefault="00597672" w:rsidP="00597672">
      <w:pPr>
        <w:pStyle w:val="Default"/>
        <w:numPr>
          <w:ilvl w:val="1"/>
          <w:numId w:val="16"/>
        </w:numPr>
        <w:spacing w:before="60"/>
        <w:ind w:left="2160"/>
        <w:jc w:val="both"/>
        <w:rPr>
          <w:bCs/>
          <w:color w:val="000000" w:themeColor="text1"/>
          <w:szCs w:val="22"/>
        </w:rPr>
      </w:pPr>
      <w:r w:rsidRPr="002D6F6A">
        <w:rPr>
          <w:bCs/>
          <w:color w:val="000000" w:themeColor="text1"/>
        </w:rPr>
        <w:t>Act 775 of the 2017 Arkansas General Assembly, Ark. Code Ann. § 20-77-2701 et seq.</w:t>
      </w:r>
      <w:r>
        <w:rPr>
          <w:bCs/>
          <w:color w:val="000000" w:themeColor="text1"/>
        </w:rPr>
        <w:t xml:space="preserve"> </w:t>
      </w:r>
    </w:p>
    <w:p w14:paraId="6186AED7" w14:textId="77777777" w:rsidR="00597672" w:rsidRPr="00913533" w:rsidRDefault="00597672" w:rsidP="00597672">
      <w:pPr>
        <w:pStyle w:val="Default"/>
        <w:numPr>
          <w:ilvl w:val="1"/>
          <w:numId w:val="16"/>
        </w:numPr>
        <w:spacing w:before="60"/>
        <w:ind w:left="2160"/>
        <w:jc w:val="both"/>
        <w:rPr>
          <w:bCs/>
          <w:color w:val="000000" w:themeColor="text1"/>
          <w:szCs w:val="22"/>
        </w:rPr>
      </w:pPr>
      <w:r>
        <w:rPr>
          <w:bCs/>
          <w:color w:val="000000" w:themeColor="text1"/>
          <w:szCs w:val="22"/>
        </w:rPr>
        <w:t xml:space="preserve">Medicaid Fraud Act </w:t>
      </w:r>
      <w:r w:rsidRPr="002D6F6A">
        <w:rPr>
          <w:bCs/>
          <w:color w:val="000000" w:themeColor="text1"/>
        </w:rPr>
        <w:t>Ark. Code Ann.§</w:t>
      </w:r>
      <w:r>
        <w:rPr>
          <w:bCs/>
          <w:color w:val="000000" w:themeColor="text1"/>
        </w:rPr>
        <w:t xml:space="preserve"> 5-55-102 et seq.</w:t>
      </w:r>
    </w:p>
    <w:p w14:paraId="06EE5B6E" w14:textId="77777777" w:rsidR="00597672" w:rsidRPr="001124C7" w:rsidRDefault="00597672" w:rsidP="00597672">
      <w:pPr>
        <w:pStyle w:val="Default"/>
        <w:numPr>
          <w:ilvl w:val="1"/>
          <w:numId w:val="16"/>
        </w:numPr>
        <w:spacing w:before="60"/>
        <w:ind w:left="2160"/>
        <w:jc w:val="both"/>
        <w:rPr>
          <w:bCs/>
          <w:color w:val="000000" w:themeColor="text1"/>
          <w:szCs w:val="22"/>
        </w:rPr>
      </w:pPr>
      <w:r>
        <w:rPr>
          <w:bCs/>
          <w:color w:val="000000" w:themeColor="text1"/>
        </w:rPr>
        <w:t xml:space="preserve">Arkansas Fraud False Claims Act </w:t>
      </w:r>
      <w:r w:rsidRPr="002D6F6A">
        <w:rPr>
          <w:bCs/>
          <w:color w:val="000000" w:themeColor="text1"/>
        </w:rPr>
        <w:t>Ark. Code Ann.§</w:t>
      </w:r>
      <w:r>
        <w:rPr>
          <w:bCs/>
          <w:color w:val="000000" w:themeColor="text1"/>
        </w:rPr>
        <w:t xml:space="preserve"> 20-77-901 et seq.</w:t>
      </w:r>
    </w:p>
    <w:p w14:paraId="01363EF7" w14:textId="77777777" w:rsidR="00597672" w:rsidRPr="00325080" w:rsidRDefault="00597672" w:rsidP="00597672">
      <w:pPr>
        <w:pStyle w:val="Default"/>
        <w:numPr>
          <w:ilvl w:val="0"/>
          <w:numId w:val="17"/>
        </w:numPr>
        <w:spacing w:before="60"/>
        <w:ind w:left="2160"/>
        <w:jc w:val="both"/>
        <w:rPr>
          <w:bCs/>
          <w:color w:val="000000" w:themeColor="text1"/>
          <w:szCs w:val="22"/>
        </w:rPr>
      </w:pPr>
      <w:r w:rsidRPr="0065466F">
        <w:rPr>
          <w:bCs/>
          <w:color w:val="000000" w:themeColor="text1"/>
          <w:szCs w:val="22"/>
        </w:rPr>
        <w:t xml:space="preserve">Medicaid </w:t>
      </w:r>
      <w:r w:rsidRPr="003C5180">
        <w:rPr>
          <w:bCs/>
          <w:color w:val="000000" w:themeColor="text1"/>
        </w:rPr>
        <w:t xml:space="preserve">Fairness Act </w:t>
      </w:r>
      <w:r w:rsidRPr="002D6F6A">
        <w:rPr>
          <w:bCs/>
          <w:color w:val="000000" w:themeColor="text1"/>
        </w:rPr>
        <w:t>Ark. Code Ann.</w:t>
      </w:r>
      <w:r w:rsidRPr="003C5180">
        <w:rPr>
          <w:bCs/>
          <w:color w:val="000000" w:themeColor="text1"/>
        </w:rPr>
        <w:t xml:space="preserve"> 20-77-1701 et seq.</w:t>
      </w:r>
      <w:r>
        <w:rPr>
          <w:bCs/>
          <w:color w:val="000000" w:themeColor="text1"/>
        </w:rPr>
        <w:t xml:space="preserve"> </w:t>
      </w:r>
    </w:p>
    <w:p w14:paraId="191A3F75" w14:textId="77777777" w:rsidR="00597672" w:rsidRPr="00A15330" w:rsidRDefault="00597672" w:rsidP="00597672">
      <w:pPr>
        <w:pStyle w:val="Default"/>
        <w:numPr>
          <w:ilvl w:val="0"/>
          <w:numId w:val="17"/>
        </w:numPr>
        <w:spacing w:before="60"/>
        <w:ind w:left="2160"/>
        <w:jc w:val="both"/>
        <w:rPr>
          <w:bCs/>
          <w:color w:val="000000" w:themeColor="text1"/>
          <w:szCs w:val="22"/>
        </w:rPr>
      </w:pPr>
      <w:r>
        <w:rPr>
          <w:bCs/>
          <w:color w:val="000000" w:themeColor="text1"/>
          <w:szCs w:val="22"/>
        </w:rPr>
        <w:t xml:space="preserve">Arkansas </w:t>
      </w:r>
      <w:r w:rsidRPr="00A15330">
        <w:rPr>
          <w:bCs/>
          <w:color w:val="000000" w:themeColor="text1"/>
          <w:szCs w:val="22"/>
        </w:rPr>
        <w:t xml:space="preserve">Freedom of Information Act </w:t>
      </w:r>
      <w:r w:rsidRPr="002D6F6A">
        <w:rPr>
          <w:bCs/>
          <w:color w:val="000000" w:themeColor="text1"/>
        </w:rPr>
        <w:t>Ark. Code Ann.</w:t>
      </w:r>
      <w:r w:rsidRPr="00A15330">
        <w:rPr>
          <w:bCs/>
          <w:color w:val="000000" w:themeColor="text1"/>
          <w:szCs w:val="22"/>
        </w:rPr>
        <w:t>et seq.</w:t>
      </w:r>
    </w:p>
    <w:p w14:paraId="1F01280D"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 xml:space="preserve">Arkansas Child Maltreatment Act </w:t>
      </w:r>
      <w:r w:rsidRPr="002D6F6A">
        <w:rPr>
          <w:bCs/>
          <w:color w:val="000000" w:themeColor="text1"/>
        </w:rPr>
        <w:t>Ark. Code Ann.</w:t>
      </w:r>
      <w:r w:rsidRPr="00A15330">
        <w:rPr>
          <w:bCs/>
          <w:color w:val="000000" w:themeColor="text1"/>
          <w:szCs w:val="22"/>
        </w:rPr>
        <w:t>12-2-18 et seq.</w:t>
      </w:r>
    </w:p>
    <w:p w14:paraId="0A6A30B6" w14:textId="77777777" w:rsidR="00597672"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 xml:space="preserve">Arkansas Adult Maltreatment Act </w:t>
      </w:r>
      <w:r w:rsidRPr="002D6F6A">
        <w:rPr>
          <w:bCs/>
          <w:color w:val="000000" w:themeColor="text1"/>
        </w:rPr>
        <w:t>Ark. Code Ann.</w:t>
      </w:r>
      <w:r w:rsidRPr="00A15330">
        <w:rPr>
          <w:bCs/>
          <w:color w:val="000000" w:themeColor="text1"/>
          <w:szCs w:val="22"/>
        </w:rPr>
        <w:t>9-2-20 et seq.</w:t>
      </w:r>
    </w:p>
    <w:p w14:paraId="02C1BF26" w14:textId="77777777" w:rsidR="0073297C" w:rsidRPr="0073297C" w:rsidRDefault="0073297C" w:rsidP="0073297C">
      <w:pPr>
        <w:pStyle w:val="ListParagraph"/>
        <w:numPr>
          <w:ilvl w:val="2"/>
          <w:numId w:val="14"/>
        </w:numPr>
        <w:spacing w:before="60" w:afterLines="60" w:after="144"/>
        <w:contextualSpacing w:val="0"/>
        <w:rPr>
          <w:rFonts w:ascii="Times New Roman" w:hAnsi="Times New Roman" w:cs="Times New Roman"/>
          <w:bCs/>
          <w:vanish/>
          <w:color w:val="000000" w:themeColor="text1"/>
          <w:sz w:val="24"/>
          <w:szCs w:val="24"/>
        </w:rPr>
      </w:pPr>
    </w:p>
    <w:p w14:paraId="76353840" w14:textId="77777777" w:rsidR="001F0156" w:rsidRPr="00B44284" w:rsidRDefault="001F0156" w:rsidP="00B44284">
      <w:pPr>
        <w:pStyle w:val="ListParagraph"/>
        <w:spacing w:before="60" w:afterLines="60" w:after="144"/>
        <w:ind w:left="0" w:firstLine="0"/>
        <w:contextualSpacing w:val="0"/>
        <w:rPr>
          <w:rFonts w:ascii="Times New Roman" w:hAnsi="Times New Roman" w:cs="Times New Roman"/>
          <w:bCs/>
          <w:color w:val="000000" w:themeColor="text1"/>
          <w:sz w:val="24"/>
          <w:szCs w:val="24"/>
        </w:rPr>
      </w:pPr>
    </w:p>
    <w:p w14:paraId="40F9E3E0" w14:textId="3322B052" w:rsidR="00971209" w:rsidRPr="00A15330" w:rsidRDefault="00971209" w:rsidP="00971209">
      <w:pPr>
        <w:pStyle w:val="Level1"/>
        <w:numPr>
          <w:ilvl w:val="0"/>
          <w:numId w:val="21"/>
        </w:numPr>
      </w:pPr>
      <w:r>
        <w:t>PROGRAM OPERATION</w:t>
      </w:r>
    </w:p>
    <w:p w14:paraId="49579B9E" w14:textId="77777777" w:rsidR="00971209" w:rsidRPr="00C76EAD" w:rsidRDefault="00971209" w:rsidP="002446FF">
      <w:pPr>
        <w:pStyle w:val="NoSpacing"/>
        <w:spacing w:before="60" w:afterLines="60" w:after="144"/>
        <w:ind w:left="1440" w:hanging="1440"/>
        <w:rPr>
          <w:rFonts w:ascii="Times New Roman" w:hAnsi="Times New Roman" w:cs="Times New Roman"/>
          <w:bCs/>
          <w:color w:val="000000" w:themeColor="text1"/>
          <w:sz w:val="24"/>
          <w:szCs w:val="24"/>
        </w:rPr>
      </w:pPr>
    </w:p>
    <w:p w14:paraId="5A3FEB33" w14:textId="77777777" w:rsidR="00971209" w:rsidRPr="00971209" w:rsidRDefault="00971209" w:rsidP="002446FF">
      <w:pPr>
        <w:pStyle w:val="ListParagraph"/>
        <w:numPr>
          <w:ilvl w:val="0"/>
          <w:numId w:val="20"/>
        </w:numPr>
        <w:spacing w:before="60" w:afterLines="60" w:after="144"/>
        <w:ind w:left="1440" w:hanging="1440"/>
        <w:contextualSpacing w:val="0"/>
        <w:rPr>
          <w:rFonts w:ascii="Times New Roman" w:hAnsi="Times New Roman" w:cs="Times New Roman"/>
          <w:bCs/>
          <w:vanish/>
          <w:color w:val="000000" w:themeColor="text1"/>
          <w:sz w:val="24"/>
          <w:szCs w:val="24"/>
        </w:rPr>
      </w:pPr>
    </w:p>
    <w:p w14:paraId="61C92476" w14:textId="77777777" w:rsidR="00971209" w:rsidRPr="00971209" w:rsidRDefault="00971209" w:rsidP="002446FF">
      <w:pPr>
        <w:pStyle w:val="ListParagraph"/>
        <w:numPr>
          <w:ilvl w:val="0"/>
          <w:numId w:val="20"/>
        </w:numPr>
        <w:spacing w:before="60" w:afterLines="60" w:after="144"/>
        <w:ind w:left="1440" w:hanging="1440"/>
        <w:contextualSpacing w:val="0"/>
        <w:rPr>
          <w:rFonts w:ascii="Times New Roman" w:hAnsi="Times New Roman" w:cs="Times New Roman"/>
          <w:bCs/>
          <w:vanish/>
          <w:color w:val="000000" w:themeColor="text1"/>
          <w:sz w:val="24"/>
          <w:szCs w:val="24"/>
        </w:rPr>
      </w:pPr>
    </w:p>
    <w:p w14:paraId="2F96A195" w14:textId="6DC861FA" w:rsidR="0073297C" w:rsidRDefault="0073297C" w:rsidP="002446FF">
      <w:pPr>
        <w:pStyle w:val="NoSpacing"/>
        <w:numPr>
          <w:ilvl w:val="1"/>
          <w:numId w:val="20"/>
        </w:numPr>
        <w:spacing w:before="60" w:afterLines="60" w:after="144"/>
        <w:ind w:left="540" w:hanging="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LIFE360 OPERATIONS</w:t>
      </w:r>
      <w:r w:rsidR="00971209">
        <w:rPr>
          <w:rFonts w:ascii="Times New Roman" w:hAnsi="Times New Roman" w:cs="Times New Roman"/>
          <w:bCs/>
          <w:color w:val="000000" w:themeColor="text1"/>
          <w:sz w:val="24"/>
          <w:szCs w:val="24"/>
        </w:rPr>
        <w:t xml:space="preserve"> DURING START-UP PHASE</w:t>
      </w:r>
    </w:p>
    <w:p w14:paraId="72162DDF" w14:textId="70E31ABC" w:rsidR="00971209" w:rsidRDefault="00971209" w:rsidP="181A6846">
      <w:pPr>
        <w:pStyle w:val="NoSpacing"/>
        <w:numPr>
          <w:ilvl w:val="2"/>
          <w:numId w:val="20"/>
        </w:numPr>
        <w:spacing w:before="60" w:afterLines="60" w:after="144"/>
        <w:ind w:hanging="864"/>
        <w:jc w:val="both"/>
        <w:rPr>
          <w:rFonts w:ascii="Times New Roman" w:hAnsi="Times New Roman" w:cs="Times New Roman"/>
          <w:color w:val="000000" w:themeColor="text1"/>
          <w:sz w:val="24"/>
          <w:szCs w:val="24"/>
        </w:rPr>
      </w:pPr>
      <w:r w:rsidRPr="181A6846">
        <w:rPr>
          <w:rFonts w:ascii="Times New Roman" w:hAnsi="Times New Roman" w:cs="Times New Roman"/>
          <w:color w:val="000000" w:themeColor="text1"/>
          <w:sz w:val="24"/>
          <w:szCs w:val="24"/>
        </w:rPr>
        <w:t>Upon approval of the Life360</w:t>
      </w:r>
      <w:r w:rsidR="605C19FD" w:rsidRPr="181A6846">
        <w:rPr>
          <w:rFonts w:ascii="Times New Roman" w:hAnsi="Times New Roman" w:cs="Times New Roman"/>
          <w:color w:val="000000" w:themeColor="text1"/>
          <w:sz w:val="24"/>
          <w:szCs w:val="24"/>
        </w:rPr>
        <w:t>’s completed</w:t>
      </w:r>
      <w:r w:rsidRPr="181A6846">
        <w:rPr>
          <w:rFonts w:ascii="Times New Roman" w:hAnsi="Times New Roman" w:cs="Times New Roman"/>
          <w:color w:val="000000" w:themeColor="text1"/>
          <w:sz w:val="24"/>
          <w:szCs w:val="24"/>
        </w:rPr>
        <w:t xml:space="preserve"> application </w:t>
      </w:r>
      <w:r w:rsidRPr="181A6846">
        <w:rPr>
          <w:rFonts w:ascii="Times New Roman" w:hAnsi="Times New Roman" w:cs="Times New Roman"/>
          <w:color w:val="000000" w:themeColor="text1"/>
          <w:sz w:val="24"/>
          <w:szCs w:val="24"/>
          <w:highlight w:val="cyan"/>
        </w:rPr>
        <w:t>(Exhibit 1)</w:t>
      </w:r>
      <w:r w:rsidRPr="181A6846">
        <w:rPr>
          <w:rFonts w:ascii="Times New Roman" w:hAnsi="Times New Roman" w:cs="Times New Roman"/>
          <w:color w:val="000000" w:themeColor="text1"/>
          <w:sz w:val="24"/>
          <w:szCs w:val="24"/>
        </w:rPr>
        <w:t xml:space="preserve">, all Life360 operations will be conducted in accordance with the approved application unless an amendment is requested and approved by DHS. </w:t>
      </w:r>
    </w:p>
    <w:p w14:paraId="3C858643" w14:textId="5216F44A" w:rsidR="00D21611" w:rsidRDefault="0073297C" w:rsidP="00D21611">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971209">
        <w:rPr>
          <w:rFonts w:ascii="Times New Roman" w:hAnsi="Times New Roman" w:cs="Times New Roman"/>
          <w:bCs/>
          <w:color w:val="000000" w:themeColor="text1"/>
          <w:sz w:val="24"/>
          <w:szCs w:val="24"/>
        </w:rPr>
        <w:t>Operations must be conducted in a manner consistent with the program narrative to include:</w:t>
      </w:r>
    </w:p>
    <w:p w14:paraId="71E0D7AC" w14:textId="5F0253D0"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Intensive care coordination designed and delivered in accordance with the </w:t>
      </w:r>
      <w:r w:rsidR="00A16704">
        <w:rPr>
          <w:rFonts w:ascii="Times New Roman" w:hAnsi="Times New Roman" w:cs="Times New Roman"/>
          <w:bCs/>
          <w:color w:val="000000" w:themeColor="text1"/>
          <w:sz w:val="24"/>
          <w:szCs w:val="24"/>
        </w:rPr>
        <w:t xml:space="preserve">Life360 Provider </w:t>
      </w:r>
      <w:r>
        <w:rPr>
          <w:rFonts w:ascii="Times New Roman" w:hAnsi="Times New Roman" w:cs="Times New Roman"/>
          <w:bCs/>
          <w:color w:val="000000" w:themeColor="text1"/>
          <w:sz w:val="24"/>
          <w:szCs w:val="24"/>
        </w:rPr>
        <w:t>Manual;</w:t>
      </w:r>
    </w:p>
    <w:p w14:paraId="59BEC690" w14:textId="77777777"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Actions designed to implement the community network assessment and capacity-building plan;</w:t>
      </w:r>
    </w:p>
    <w:p w14:paraId="06D45D81" w14:textId="77777777"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Actions taken to increase community outreach, education, and client communication.</w:t>
      </w:r>
    </w:p>
    <w:p w14:paraId="55A68FA0" w14:textId="4C52A95C" w:rsidR="00D21611" w:rsidRP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operation of the proposed referral network and the use of community partner organization</w:t>
      </w:r>
      <w:r w:rsidR="00A1670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s</w:t>
      </w:r>
      <w:r w:rsidR="00A1670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to implement program goals;</w:t>
      </w:r>
    </w:p>
    <w:p w14:paraId="3D84B8D6" w14:textId="775635D7" w:rsidR="00D8028D" w:rsidRDefault="00D8028D" w:rsidP="002446FF">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D8028D">
        <w:rPr>
          <w:rFonts w:ascii="Times New Roman" w:hAnsi="Times New Roman" w:cs="Times New Roman"/>
          <w:bCs/>
          <w:color w:val="000000" w:themeColor="text1"/>
          <w:sz w:val="24"/>
          <w:szCs w:val="24"/>
        </w:rPr>
        <w:t xml:space="preserve">The Life360 shall continue to monitor its assessment of the community resource inventory as well as continue to develop the available community resources and work to develop </w:t>
      </w:r>
      <w:r w:rsidR="00A16704">
        <w:rPr>
          <w:rFonts w:ascii="Times New Roman" w:hAnsi="Times New Roman" w:cs="Times New Roman"/>
          <w:bCs/>
          <w:color w:val="000000" w:themeColor="text1"/>
          <w:sz w:val="24"/>
          <w:szCs w:val="24"/>
        </w:rPr>
        <w:t>program</w:t>
      </w:r>
      <w:r w:rsidR="00A16704" w:rsidRPr="00D8028D">
        <w:rPr>
          <w:rFonts w:ascii="Times New Roman" w:hAnsi="Times New Roman" w:cs="Times New Roman"/>
          <w:bCs/>
          <w:color w:val="000000" w:themeColor="text1"/>
          <w:sz w:val="24"/>
          <w:szCs w:val="24"/>
        </w:rPr>
        <w:t xml:space="preserve"> </w:t>
      </w:r>
      <w:r w:rsidRPr="00D8028D">
        <w:rPr>
          <w:rFonts w:ascii="Times New Roman" w:hAnsi="Times New Roman" w:cs="Times New Roman"/>
          <w:bCs/>
          <w:color w:val="000000" w:themeColor="text1"/>
          <w:sz w:val="24"/>
          <w:szCs w:val="24"/>
        </w:rPr>
        <w:t>capacity.</w:t>
      </w:r>
    </w:p>
    <w:p w14:paraId="19846D71" w14:textId="2502B855" w:rsidR="002446FF" w:rsidRDefault="002446FF" w:rsidP="002446FF">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lastRenderedPageBreak/>
        <w:t>The Life360 shall determine which organizations will require formal community partner agreements and ensure that DMS has reviewed and approved those agreements prior to the provision of any services under this program.</w:t>
      </w:r>
    </w:p>
    <w:p w14:paraId="224674CA" w14:textId="11C692F9"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The Life360 shall be responsible for community outreach to ensure entities that make referrals and the target populations are aware of Life360 services and the referral process.</w:t>
      </w:r>
    </w:p>
    <w:p w14:paraId="314C8DA0" w14:textId="7E92FD7E" w:rsidR="00A24B69" w:rsidRDefault="00A24B69"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Start-up Phase must be completed within the timeframe specified in the Start-up Plan </w:t>
      </w:r>
      <w:r w:rsidRPr="00A24B69">
        <w:rPr>
          <w:rFonts w:ascii="Times New Roman" w:hAnsi="Times New Roman" w:cs="Times New Roman"/>
          <w:bCs/>
          <w:color w:val="000000" w:themeColor="text1"/>
          <w:sz w:val="24"/>
          <w:szCs w:val="24"/>
          <w:highlight w:val="cyan"/>
        </w:rPr>
        <w:t>(Exhibit 3)</w:t>
      </w:r>
      <w:r>
        <w:rPr>
          <w:rFonts w:ascii="Times New Roman" w:hAnsi="Times New Roman" w:cs="Times New Roman"/>
          <w:bCs/>
          <w:color w:val="000000" w:themeColor="text1"/>
          <w:sz w:val="24"/>
          <w:szCs w:val="24"/>
        </w:rPr>
        <w:t>, not to exceed 180 days from the receipt of the start-up funds, unless a written extension is requested by the Life360 and granted by DHS.</w:t>
      </w:r>
    </w:p>
    <w:p w14:paraId="7C43ACBB" w14:textId="77777777" w:rsidR="002446FF" w:rsidRDefault="002446FF" w:rsidP="002446FF">
      <w:pPr>
        <w:pStyle w:val="ListParagraph"/>
        <w:ind w:left="1224" w:firstLine="0"/>
        <w:jc w:val="both"/>
        <w:rPr>
          <w:rFonts w:ascii="Times New Roman" w:hAnsi="Times New Roman" w:cs="Times New Roman"/>
          <w:bCs/>
          <w:color w:val="000000" w:themeColor="text1"/>
          <w:sz w:val="24"/>
          <w:szCs w:val="24"/>
        </w:rPr>
      </w:pPr>
    </w:p>
    <w:p w14:paraId="3C16287B" w14:textId="717EABCF" w:rsidR="00DC2C21" w:rsidRDefault="009320A7" w:rsidP="002446FF">
      <w:pPr>
        <w:pStyle w:val="ListParagraph"/>
        <w:numPr>
          <w:ilvl w:val="1"/>
          <w:numId w:val="20"/>
        </w:numPr>
        <w:ind w:left="540" w:hanging="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RURAL</w:t>
      </w:r>
      <w:r w:rsidR="00DC2C21" w:rsidRPr="002446FF">
        <w:rPr>
          <w:rFonts w:ascii="Times New Roman" w:hAnsi="Times New Roman" w:cs="Times New Roman"/>
          <w:bCs/>
          <w:color w:val="000000" w:themeColor="text1"/>
          <w:sz w:val="24"/>
          <w:szCs w:val="24"/>
        </w:rPr>
        <w:t xml:space="preserve"> LIFE360 OPERATIONS</w:t>
      </w:r>
      <w:r w:rsidR="00971209" w:rsidRPr="002446FF">
        <w:rPr>
          <w:rFonts w:ascii="Times New Roman" w:hAnsi="Times New Roman" w:cs="Times New Roman"/>
          <w:bCs/>
          <w:color w:val="000000" w:themeColor="text1"/>
          <w:sz w:val="24"/>
          <w:szCs w:val="24"/>
        </w:rPr>
        <w:t xml:space="preserve"> DURING START-UP PHASE</w:t>
      </w:r>
    </w:p>
    <w:p w14:paraId="3D60318E" w14:textId="77777777" w:rsidR="002446FF" w:rsidRDefault="002446FF" w:rsidP="002446FF">
      <w:pPr>
        <w:pStyle w:val="ListParagraph"/>
        <w:ind w:left="792" w:firstLine="0"/>
        <w:jc w:val="both"/>
        <w:rPr>
          <w:rFonts w:ascii="Times New Roman" w:hAnsi="Times New Roman" w:cs="Times New Roman"/>
          <w:bCs/>
          <w:color w:val="000000" w:themeColor="text1"/>
          <w:sz w:val="24"/>
          <w:szCs w:val="24"/>
        </w:rPr>
      </w:pPr>
    </w:p>
    <w:p w14:paraId="5BA075C1" w14:textId="1B8B3389" w:rsidR="002446FF" w:rsidRPr="00351A62"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The</w:t>
      </w:r>
      <w:r w:rsidR="009320A7" w:rsidRPr="00351A62">
        <w:rPr>
          <w:rFonts w:ascii="Times New Roman" w:hAnsi="Times New Roman" w:cs="Times New Roman"/>
          <w:bCs/>
          <w:color w:val="000000" w:themeColor="text1"/>
          <w:sz w:val="24"/>
          <w:szCs w:val="24"/>
        </w:rPr>
        <w:t xml:space="preserve"> Rural</w:t>
      </w:r>
      <w:r w:rsidRPr="00351A62">
        <w:rPr>
          <w:rFonts w:ascii="Times New Roman" w:hAnsi="Times New Roman" w:cs="Times New Roman"/>
          <w:bCs/>
          <w:color w:val="000000" w:themeColor="text1"/>
          <w:sz w:val="24"/>
          <w:szCs w:val="24"/>
        </w:rPr>
        <w:t xml:space="preserve"> Life360 must </w:t>
      </w:r>
      <w:r w:rsidR="009320A7" w:rsidRPr="00351A62">
        <w:rPr>
          <w:rFonts w:ascii="Times New Roman" w:hAnsi="Times New Roman" w:cs="Times New Roman"/>
          <w:bCs/>
          <w:color w:val="000000" w:themeColor="text1"/>
          <w:sz w:val="24"/>
          <w:szCs w:val="24"/>
        </w:rPr>
        <w:t xml:space="preserve">develop and demonstrate the capability to plan and employ staff to screen anyone in the community for SDOH needs and provide support for community providers to complete and submit SDOH screens for the people they serve. </w:t>
      </w:r>
      <w:r w:rsidRPr="00351A62">
        <w:t xml:space="preserve"> </w:t>
      </w:r>
    </w:p>
    <w:p w14:paraId="4A5EE5CE" w14:textId="77777777" w:rsidR="002446FF" w:rsidRPr="00351A62" w:rsidRDefault="002446FF" w:rsidP="002446FF">
      <w:pPr>
        <w:pStyle w:val="ListParagraph"/>
        <w:ind w:left="1224" w:hanging="864"/>
        <w:jc w:val="both"/>
        <w:rPr>
          <w:rFonts w:ascii="Times New Roman" w:hAnsi="Times New Roman" w:cs="Times New Roman"/>
          <w:bCs/>
          <w:color w:val="000000" w:themeColor="text1"/>
          <w:sz w:val="24"/>
          <w:szCs w:val="24"/>
        </w:rPr>
      </w:pPr>
    </w:p>
    <w:p w14:paraId="2D564A55" w14:textId="33E47796" w:rsidR="002446FF" w:rsidRPr="00351A62" w:rsidRDefault="009320A7"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The Rural</w:t>
      </w:r>
      <w:r w:rsidR="0069632C" w:rsidRPr="00351A62">
        <w:rPr>
          <w:rFonts w:ascii="Times New Roman" w:hAnsi="Times New Roman" w:cs="Times New Roman"/>
          <w:bCs/>
          <w:color w:val="000000" w:themeColor="text1"/>
          <w:sz w:val="24"/>
          <w:szCs w:val="24"/>
        </w:rPr>
        <w:t xml:space="preserve"> </w:t>
      </w:r>
      <w:r w:rsidRPr="00351A62">
        <w:rPr>
          <w:rFonts w:ascii="Times New Roman" w:hAnsi="Times New Roman" w:cs="Times New Roman"/>
          <w:bCs/>
          <w:color w:val="000000" w:themeColor="text1"/>
          <w:sz w:val="24"/>
          <w:szCs w:val="24"/>
        </w:rPr>
        <w:t xml:space="preserve">Life360 must develop and demonstrate the capability to connect individuals whose SDOH screen identifies a SDOH need to local medical and non0medical resources, including food, housing, and transportation. </w:t>
      </w:r>
    </w:p>
    <w:p w14:paraId="465E5E59" w14:textId="77777777" w:rsidR="002446FF" w:rsidRPr="00351A62" w:rsidRDefault="002446FF" w:rsidP="002446FF">
      <w:pPr>
        <w:ind w:left="0" w:hanging="864"/>
        <w:jc w:val="both"/>
        <w:rPr>
          <w:rFonts w:ascii="Times New Roman" w:hAnsi="Times New Roman" w:cs="Times New Roman"/>
          <w:bCs/>
          <w:color w:val="000000" w:themeColor="text1"/>
          <w:sz w:val="24"/>
          <w:szCs w:val="24"/>
        </w:rPr>
      </w:pPr>
    </w:p>
    <w:p w14:paraId="06C961A6" w14:textId="62628515" w:rsidR="002446FF" w:rsidRPr="00351A62" w:rsidRDefault="0069632C"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The Rural Life360 must develop and demonstrate the capability to accept referrals for care coordination supports from health care providers treating individuals with mental illness or substance use disorder.</w:t>
      </w:r>
    </w:p>
    <w:p w14:paraId="0750D1E4" w14:textId="77777777" w:rsidR="0069632C" w:rsidRPr="00351A62" w:rsidRDefault="0069632C" w:rsidP="0069632C">
      <w:pPr>
        <w:pStyle w:val="ListParagraph"/>
        <w:rPr>
          <w:rFonts w:ascii="Times New Roman" w:hAnsi="Times New Roman" w:cs="Times New Roman"/>
          <w:bCs/>
          <w:color w:val="000000" w:themeColor="text1"/>
          <w:sz w:val="24"/>
          <w:szCs w:val="24"/>
        </w:rPr>
      </w:pPr>
    </w:p>
    <w:p w14:paraId="7898570F" w14:textId="5056411E" w:rsidR="0069632C" w:rsidRPr="00351A62" w:rsidRDefault="0069632C"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The Rural Life360 must develop and operate acute crisis unit or psychiatric unit beds for individuals in need of mental health or substance use disorder crisis services in the Rural Life360 hospital within 90 days of the Rural Life360 Readiness approval.</w:t>
      </w:r>
    </w:p>
    <w:p w14:paraId="4555D8A8" w14:textId="77777777" w:rsidR="0069632C" w:rsidRPr="00351A62" w:rsidRDefault="0069632C" w:rsidP="0069632C">
      <w:pPr>
        <w:pStyle w:val="ListParagraph"/>
        <w:rPr>
          <w:rFonts w:ascii="Times New Roman" w:hAnsi="Times New Roman" w:cs="Times New Roman"/>
          <w:bCs/>
          <w:color w:val="000000" w:themeColor="text1"/>
          <w:sz w:val="24"/>
          <w:szCs w:val="24"/>
        </w:rPr>
      </w:pPr>
    </w:p>
    <w:p w14:paraId="180CFD15" w14:textId="21D851D3" w:rsidR="0069632C" w:rsidRPr="00351A62" w:rsidRDefault="0069632C"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The Rural Life360 must develop and demonstrate the ability to employ care coordination supports that meet the requirements of Life360 Provider Manual § 213.000.</w:t>
      </w:r>
    </w:p>
    <w:p w14:paraId="53D3C4E0" w14:textId="77777777" w:rsidR="008534F5" w:rsidRPr="00351A62" w:rsidRDefault="008534F5" w:rsidP="008534F5">
      <w:pPr>
        <w:pStyle w:val="ListParagraph"/>
        <w:rPr>
          <w:rFonts w:ascii="Times New Roman" w:hAnsi="Times New Roman" w:cs="Times New Roman"/>
          <w:bCs/>
          <w:color w:val="000000" w:themeColor="text1"/>
          <w:sz w:val="24"/>
          <w:szCs w:val="24"/>
        </w:rPr>
      </w:pPr>
    </w:p>
    <w:p w14:paraId="6C8C0CCB" w14:textId="0A010B2A" w:rsidR="008534F5" w:rsidRPr="00351A62" w:rsidRDefault="008534F5"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 xml:space="preserve">The </w:t>
      </w:r>
      <w:r w:rsidR="0069632C" w:rsidRPr="00351A62">
        <w:rPr>
          <w:rFonts w:ascii="Times New Roman" w:hAnsi="Times New Roman" w:cs="Times New Roman"/>
          <w:bCs/>
          <w:color w:val="000000" w:themeColor="text1"/>
          <w:sz w:val="24"/>
          <w:szCs w:val="24"/>
        </w:rPr>
        <w:t>Rural</w:t>
      </w:r>
      <w:r w:rsidRPr="00351A62">
        <w:rPr>
          <w:rFonts w:ascii="Times New Roman" w:hAnsi="Times New Roman" w:cs="Times New Roman"/>
          <w:bCs/>
          <w:color w:val="000000" w:themeColor="text1"/>
          <w:sz w:val="24"/>
          <w:szCs w:val="24"/>
        </w:rPr>
        <w:t xml:space="preserve"> Life360 must demonstrate the ability to strictly comply with § 210.000 of the </w:t>
      </w:r>
      <w:r w:rsidR="00A16704" w:rsidRPr="00351A62">
        <w:rPr>
          <w:rFonts w:ascii="Times New Roman" w:hAnsi="Times New Roman" w:cs="Times New Roman"/>
          <w:bCs/>
          <w:color w:val="000000" w:themeColor="text1"/>
          <w:sz w:val="24"/>
          <w:szCs w:val="24"/>
        </w:rPr>
        <w:t xml:space="preserve">Life360 </w:t>
      </w:r>
      <w:r w:rsidRPr="00351A62">
        <w:rPr>
          <w:rFonts w:ascii="Times New Roman" w:hAnsi="Times New Roman" w:cs="Times New Roman"/>
          <w:bCs/>
          <w:color w:val="000000" w:themeColor="text1"/>
          <w:sz w:val="24"/>
          <w:szCs w:val="24"/>
        </w:rPr>
        <w:t>Provider Manual</w:t>
      </w:r>
      <w:r w:rsidR="0069632C" w:rsidRPr="00351A62">
        <w:rPr>
          <w:rFonts w:ascii="Times New Roman" w:hAnsi="Times New Roman" w:cs="Times New Roman"/>
          <w:bCs/>
          <w:color w:val="000000" w:themeColor="text1"/>
          <w:sz w:val="24"/>
          <w:szCs w:val="24"/>
        </w:rPr>
        <w:t>.</w:t>
      </w:r>
    </w:p>
    <w:p w14:paraId="374AA97D" w14:textId="77777777" w:rsidR="002446FF" w:rsidRPr="00351A62" w:rsidRDefault="002446FF" w:rsidP="002446FF">
      <w:pPr>
        <w:ind w:left="0" w:firstLine="0"/>
        <w:jc w:val="both"/>
        <w:rPr>
          <w:rFonts w:ascii="Times New Roman" w:hAnsi="Times New Roman" w:cs="Times New Roman"/>
          <w:bCs/>
          <w:color w:val="000000" w:themeColor="text1"/>
          <w:sz w:val="24"/>
          <w:szCs w:val="24"/>
        </w:rPr>
      </w:pPr>
    </w:p>
    <w:p w14:paraId="20F765B9" w14:textId="2B888D02" w:rsidR="002446FF" w:rsidRPr="00351A62" w:rsidRDefault="00971209" w:rsidP="002446FF">
      <w:pPr>
        <w:pStyle w:val="ListParagraph"/>
        <w:numPr>
          <w:ilvl w:val="1"/>
          <w:numId w:val="20"/>
        </w:numPr>
        <w:ind w:left="630" w:hanging="630"/>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STARTUP FUNDING</w:t>
      </w:r>
      <w:r w:rsidR="002446FF" w:rsidRPr="00351A62">
        <w:rPr>
          <w:rFonts w:ascii="Times New Roman" w:hAnsi="Times New Roman" w:cs="Times New Roman"/>
          <w:bCs/>
          <w:color w:val="000000" w:themeColor="text1"/>
          <w:sz w:val="24"/>
          <w:szCs w:val="24"/>
        </w:rPr>
        <w:t xml:space="preserve"> </w:t>
      </w:r>
    </w:p>
    <w:p w14:paraId="3096439E" w14:textId="77777777" w:rsidR="002446FF" w:rsidRPr="00351A62" w:rsidRDefault="002446FF" w:rsidP="002446FF">
      <w:pPr>
        <w:pStyle w:val="ListParagraph"/>
        <w:ind w:left="792" w:firstLine="0"/>
        <w:jc w:val="both"/>
        <w:rPr>
          <w:rFonts w:ascii="Times New Roman" w:hAnsi="Times New Roman" w:cs="Times New Roman"/>
          <w:bCs/>
          <w:color w:val="000000" w:themeColor="text1"/>
          <w:sz w:val="24"/>
          <w:szCs w:val="24"/>
        </w:rPr>
      </w:pPr>
    </w:p>
    <w:p w14:paraId="1C257625" w14:textId="71ED06F4" w:rsidR="00971209" w:rsidRPr="00351A62"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 xml:space="preserve">For </w:t>
      </w:r>
      <w:r w:rsidR="0069632C" w:rsidRPr="00351A62">
        <w:rPr>
          <w:rFonts w:ascii="Times New Roman" w:hAnsi="Times New Roman" w:cs="Times New Roman"/>
          <w:bCs/>
          <w:color w:val="000000" w:themeColor="text1"/>
          <w:sz w:val="24"/>
          <w:szCs w:val="24"/>
        </w:rPr>
        <w:t>Rural</w:t>
      </w:r>
      <w:r w:rsidRPr="00351A62">
        <w:rPr>
          <w:rFonts w:ascii="Times New Roman" w:hAnsi="Times New Roman" w:cs="Times New Roman"/>
          <w:bCs/>
          <w:color w:val="000000" w:themeColor="text1"/>
          <w:sz w:val="24"/>
          <w:szCs w:val="24"/>
        </w:rPr>
        <w:t xml:space="preserve"> Life360s, start-up funds will be provided in two payments to be used for the cost of starting the DHS-approved program:</w:t>
      </w:r>
    </w:p>
    <w:p w14:paraId="77E97AA8" w14:textId="77777777" w:rsidR="002446FF" w:rsidRPr="00351A62" w:rsidRDefault="002446FF" w:rsidP="002446FF">
      <w:pPr>
        <w:pStyle w:val="ListParagraph"/>
        <w:ind w:left="1224" w:firstLine="0"/>
        <w:jc w:val="both"/>
        <w:rPr>
          <w:rFonts w:ascii="Times New Roman" w:hAnsi="Times New Roman" w:cs="Times New Roman"/>
          <w:bCs/>
          <w:color w:val="000000" w:themeColor="text1"/>
          <w:sz w:val="24"/>
          <w:szCs w:val="24"/>
        </w:rPr>
      </w:pPr>
    </w:p>
    <w:p w14:paraId="296C0F42" w14:textId="02AF088A" w:rsidR="002446FF" w:rsidRPr="00351A62" w:rsidRDefault="002446FF" w:rsidP="00D21611">
      <w:pPr>
        <w:pStyle w:val="ListParagraph"/>
        <w:numPr>
          <w:ilvl w:val="3"/>
          <w:numId w:val="20"/>
        </w:numPr>
        <w:ind w:left="2250" w:hanging="360"/>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The first payment shall be made upon the DMS approval of the application and the signing of this Agreement.</w:t>
      </w:r>
    </w:p>
    <w:p w14:paraId="0FE75899" w14:textId="77777777" w:rsidR="00D21611" w:rsidRDefault="00D21611" w:rsidP="00D21611">
      <w:pPr>
        <w:pStyle w:val="ListParagraph"/>
        <w:ind w:left="2250" w:firstLine="0"/>
        <w:rPr>
          <w:rFonts w:ascii="Times New Roman" w:hAnsi="Times New Roman" w:cs="Times New Roman"/>
          <w:bCs/>
          <w:color w:val="000000" w:themeColor="text1"/>
          <w:sz w:val="24"/>
          <w:szCs w:val="24"/>
        </w:rPr>
      </w:pPr>
    </w:p>
    <w:p w14:paraId="4116EAB3" w14:textId="110AA1C5" w:rsidR="002446FF" w:rsidRPr="002446FF" w:rsidRDefault="002446FF" w:rsidP="00D21611">
      <w:pPr>
        <w:pStyle w:val="ListParagraph"/>
        <w:numPr>
          <w:ilvl w:val="3"/>
          <w:numId w:val="20"/>
        </w:numPr>
        <w:ind w:left="2250" w:hanging="360"/>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 xml:space="preserve">The </w:t>
      </w:r>
      <w:r w:rsidR="00A16704">
        <w:rPr>
          <w:rFonts w:ascii="Times New Roman" w:hAnsi="Times New Roman" w:cs="Times New Roman"/>
          <w:bCs/>
          <w:color w:val="000000" w:themeColor="text1"/>
          <w:sz w:val="24"/>
          <w:szCs w:val="24"/>
        </w:rPr>
        <w:t>second</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 xml:space="preserve">payment shall be made upon the DMS approval of the </w:t>
      </w:r>
      <w:r w:rsidR="00A16704">
        <w:rPr>
          <w:rFonts w:ascii="Times New Roman" w:hAnsi="Times New Roman" w:cs="Times New Roman"/>
          <w:bCs/>
          <w:color w:val="000000" w:themeColor="text1"/>
          <w:sz w:val="24"/>
          <w:szCs w:val="24"/>
        </w:rPr>
        <w:t>readiness review</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 xml:space="preserve">and the signing of </w:t>
      </w:r>
      <w:r w:rsidR="00A16704">
        <w:rPr>
          <w:rFonts w:ascii="Times New Roman" w:hAnsi="Times New Roman" w:cs="Times New Roman"/>
          <w:bCs/>
          <w:color w:val="000000" w:themeColor="text1"/>
          <w:sz w:val="24"/>
          <w:szCs w:val="24"/>
        </w:rPr>
        <w:t>the Provider</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Agreement.</w:t>
      </w:r>
    </w:p>
    <w:p w14:paraId="0303C01A" w14:textId="77777777" w:rsidR="002446FF" w:rsidRPr="002446FF" w:rsidRDefault="002446FF" w:rsidP="002446FF">
      <w:pPr>
        <w:pStyle w:val="ListParagraph"/>
        <w:ind w:left="1728" w:firstLine="0"/>
        <w:rPr>
          <w:rFonts w:ascii="Times New Roman" w:hAnsi="Times New Roman" w:cs="Times New Roman"/>
          <w:bCs/>
          <w:color w:val="000000" w:themeColor="text1"/>
          <w:sz w:val="24"/>
          <w:szCs w:val="24"/>
        </w:rPr>
      </w:pPr>
    </w:p>
    <w:p w14:paraId="427D7205" w14:textId="3F5809F9"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 xml:space="preserve">The start-up funds shall be based strictly on the approved program budget </w:t>
      </w:r>
      <w:r w:rsidRPr="00A24B69">
        <w:rPr>
          <w:rFonts w:ascii="Times New Roman" w:hAnsi="Times New Roman" w:cs="Times New Roman"/>
          <w:bCs/>
          <w:color w:val="000000" w:themeColor="text1"/>
          <w:sz w:val="24"/>
          <w:szCs w:val="24"/>
          <w:highlight w:val="cyan"/>
        </w:rPr>
        <w:t>(Exhibit 2)</w:t>
      </w:r>
      <w:r w:rsidRPr="002446FF">
        <w:rPr>
          <w:rFonts w:ascii="Times New Roman" w:hAnsi="Times New Roman" w:cs="Times New Roman"/>
          <w:bCs/>
          <w:color w:val="000000" w:themeColor="text1"/>
          <w:sz w:val="24"/>
          <w:szCs w:val="24"/>
        </w:rPr>
        <w:t xml:space="preserve"> and be subject to any terms and conditions found in this Agreement as well as the applicable State and Federal laws.</w:t>
      </w:r>
    </w:p>
    <w:p w14:paraId="2F83754B" w14:textId="77777777" w:rsidR="002446FF" w:rsidRDefault="002446FF" w:rsidP="002446FF">
      <w:pPr>
        <w:pStyle w:val="ListParagraph"/>
        <w:ind w:left="1224" w:firstLine="0"/>
        <w:jc w:val="both"/>
        <w:rPr>
          <w:rFonts w:ascii="Times New Roman" w:hAnsi="Times New Roman" w:cs="Times New Roman"/>
          <w:bCs/>
          <w:color w:val="000000" w:themeColor="text1"/>
          <w:sz w:val="24"/>
          <w:szCs w:val="24"/>
        </w:rPr>
      </w:pPr>
    </w:p>
    <w:p w14:paraId="631D0139" w14:textId="61377DEF"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Any change or deviation from the approved budget must be submitted for approval to DMS prior to being implemented.</w:t>
      </w:r>
    </w:p>
    <w:p w14:paraId="462ED84E" w14:textId="77777777" w:rsidR="002446FF" w:rsidRPr="002446FF" w:rsidRDefault="002446FF" w:rsidP="002446FF">
      <w:pPr>
        <w:pStyle w:val="ListParagraph"/>
        <w:rPr>
          <w:rFonts w:ascii="Times New Roman" w:hAnsi="Times New Roman" w:cs="Times New Roman"/>
          <w:bCs/>
          <w:color w:val="000000" w:themeColor="text1"/>
          <w:sz w:val="24"/>
          <w:szCs w:val="24"/>
        </w:rPr>
      </w:pPr>
    </w:p>
    <w:p w14:paraId="28E722CD" w14:textId="6167AE81"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Any deviations made to the budget without prior approval from DMS may subject the Life360 to sanctions, including, but not limited to, recoupment of the funds.</w:t>
      </w:r>
    </w:p>
    <w:p w14:paraId="183614C7" w14:textId="77777777" w:rsidR="002446FF" w:rsidRPr="002446FF" w:rsidRDefault="002446FF" w:rsidP="002446FF">
      <w:pPr>
        <w:pStyle w:val="ListParagraph"/>
        <w:rPr>
          <w:rFonts w:ascii="Times New Roman" w:hAnsi="Times New Roman" w:cs="Times New Roman"/>
          <w:bCs/>
          <w:color w:val="000000" w:themeColor="text1"/>
          <w:sz w:val="24"/>
          <w:szCs w:val="24"/>
        </w:rPr>
      </w:pPr>
    </w:p>
    <w:p w14:paraId="619E7D34" w14:textId="4BD77858"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start-up funds may be used to cover the cost of staff, equipment, and supports identified in the selected applicant’s startup budget or otherwise approved by DMS. </w:t>
      </w:r>
    </w:p>
    <w:p w14:paraId="7BA4D25F"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2430B537" w14:textId="6234E8F7" w:rsidR="00A24B69" w:rsidRDefault="00A24B69"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All expenditures of start-up funds are subject to audit.</w:t>
      </w:r>
    </w:p>
    <w:p w14:paraId="2A5DEFFB"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22DA438B" w14:textId="6AB85A0A" w:rsidR="00A24B69" w:rsidRDefault="00A24B69" w:rsidP="00A24B69">
      <w:pPr>
        <w:pStyle w:val="ListParagraph"/>
        <w:numPr>
          <w:ilvl w:val="1"/>
          <w:numId w:val="20"/>
        </w:numPr>
        <w:ind w:left="540" w:hanging="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READINESS REVIEW</w:t>
      </w:r>
    </w:p>
    <w:p w14:paraId="3D6313DD" w14:textId="77777777" w:rsidR="00A24B69" w:rsidRDefault="00A24B69" w:rsidP="00A24B69">
      <w:pPr>
        <w:pStyle w:val="ListParagraph"/>
        <w:ind w:left="540" w:firstLine="0"/>
        <w:jc w:val="both"/>
        <w:rPr>
          <w:rFonts w:ascii="Times New Roman" w:hAnsi="Times New Roman" w:cs="Times New Roman"/>
          <w:bCs/>
          <w:color w:val="000000" w:themeColor="text1"/>
          <w:sz w:val="24"/>
          <w:szCs w:val="24"/>
        </w:rPr>
      </w:pPr>
    </w:p>
    <w:p w14:paraId="34E1A31B" w14:textId="535FBD75"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After completion of the Start-up phase, a readiness review will be scheduled and conducted by DMS or its contractor to determine the selected applicant’s readiness to fully implement the Life360 program.</w:t>
      </w:r>
    </w:p>
    <w:p w14:paraId="1AF42160" w14:textId="77777777" w:rsidR="00A24B69" w:rsidRDefault="00A24B69" w:rsidP="00A24B69">
      <w:pPr>
        <w:pStyle w:val="ListParagraph"/>
        <w:ind w:left="1350" w:firstLine="0"/>
        <w:jc w:val="both"/>
        <w:rPr>
          <w:rFonts w:ascii="Times New Roman" w:hAnsi="Times New Roman" w:cs="Times New Roman"/>
          <w:bCs/>
          <w:color w:val="000000" w:themeColor="text1"/>
          <w:sz w:val="24"/>
          <w:szCs w:val="24"/>
        </w:rPr>
      </w:pPr>
    </w:p>
    <w:p w14:paraId="0DBE417B" w14:textId="19A4E719"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During the Start-up Phase, DMS and the Life360 will meet </w:t>
      </w:r>
      <w:r w:rsidR="00A16704">
        <w:rPr>
          <w:rFonts w:ascii="Times New Roman" w:hAnsi="Times New Roman" w:cs="Times New Roman"/>
          <w:bCs/>
          <w:color w:val="000000" w:themeColor="text1"/>
          <w:sz w:val="24"/>
          <w:szCs w:val="24"/>
        </w:rPr>
        <w:t xml:space="preserve">at least </w:t>
      </w:r>
      <w:r>
        <w:rPr>
          <w:rFonts w:ascii="Times New Roman" w:hAnsi="Times New Roman" w:cs="Times New Roman"/>
          <w:bCs/>
          <w:color w:val="000000" w:themeColor="text1"/>
          <w:sz w:val="24"/>
          <w:szCs w:val="24"/>
        </w:rPr>
        <w:t>monthly to assess progress toward readiness review.</w:t>
      </w:r>
    </w:p>
    <w:p w14:paraId="5DD5B61D" w14:textId="77777777" w:rsidR="00A24B69" w:rsidRDefault="00A24B69" w:rsidP="00A24B69">
      <w:pPr>
        <w:pStyle w:val="ListParagraph"/>
        <w:ind w:left="1350" w:hanging="990"/>
        <w:jc w:val="both"/>
        <w:rPr>
          <w:rFonts w:ascii="Times New Roman" w:hAnsi="Times New Roman" w:cs="Times New Roman"/>
          <w:bCs/>
          <w:color w:val="000000" w:themeColor="text1"/>
          <w:sz w:val="24"/>
          <w:szCs w:val="24"/>
        </w:rPr>
      </w:pPr>
    </w:p>
    <w:p w14:paraId="6555E81E" w14:textId="5D895BB6" w:rsidR="00A24B69" w:rsidRDefault="00A16704"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For the readiness review, </w:t>
      </w:r>
      <w:r w:rsidR="00A24B69">
        <w:rPr>
          <w:rFonts w:ascii="Times New Roman" w:hAnsi="Times New Roman" w:cs="Times New Roman"/>
          <w:bCs/>
          <w:color w:val="000000" w:themeColor="text1"/>
          <w:sz w:val="24"/>
          <w:szCs w:val="24"/>
        </w:rPr>
        <w:t xml:space="preserve">DMS will schedule </w:t>
      </w:r>
      <w:r>
        <w:rPr>
          <w:rFonts w:ascii="Times New Roman" w:hAnsi="Times New Roman" w:cs="Times New Roman"/>
          <w:bCs/>
          <w:color w:val="000000" w:themeColor="text1"/>
          <w:sz w:val="24"/>
          <w:szCs w:val="24"/>
        </w:rPr>
        <w:t xml:space="preserve">an </w:t>
      </w:r>
      <w:r w:rsidR="00A24B69">
        <w:rPr>
          <w:rFonts w:ascii="Times New Roman" w:hAnsi="Times New Roman" w:cs="Times New Roman"/>
          <w:bCs/>
          <w:color w:val="000000" w:themeColor="text1"/>
          <w:sz w:val="24"/>
          <w:szCs w:val="24"/>
        </w:rPr>
        <w:t>onsite visit to each Life360 location</w:t>
      </w:r>
      <w:r w:rsidR="006047D8">
        <w:rPr>
          <w:rFonts w:ascii="Times New Roman" w:hAnsi="Times New Roman" w:cs="Times New Roman"/>
          <w:bCs/>
          <w:color w:val="000000" w:themeColor="text1"/>
          <w:sz w:val="24"/>
          <w:szCs w:val="24"/>
        </w:rPr>
        <w:t xml:space="preserve"> once </w:t>
      </w:r>
      <w:r w:rsidR="006D4297">
        <w:rPr>
          <w:rFonts w:ascii="Times New Roman" w:hAnsi="Times New Roman" w:cs="Times New Roman"/>
          <w:bCs/>
          <w:color w:val="000000" w:themeColor="text1"/>
          <w:sz w:val="24"/>
          <w:szCs w:val="24"/>
        </w:rPr>
        <w:t>requirements in</w:t>
      </w:r>
      <w:r w:rsidR="001C7BDD">
        <w:rPr>
          <w:rFonts w:ascii="Times New Roman" w:hAnsi="Times New Roman" w:cs="Times New Roman"/>
          <w:bCs/>
          <w:color w:val="000000" w:themeColor="text1"/>
          <w:sz w:val="24"/>
          <w:szCs w:val="24"/>
        </w:rPr>
        <w:t xml:space="preserve"> 3.4.4</w:t>
      </w:r>
      <w:r w:rsidR="006D4297">
        <w:rPr>
          <w:rFonts w:ascii="Times New Roman" w:hAnsi="Times New Roman" w:cs="Times New Roman"/>
          <w:bCs/>
          <w:color w:val="000000" w:themeColor="text1"/>
          <w:sz w:val="24"/>
          <w:szCs w:val="24"/>
        </w:rPr>
        <w:t xml:space="preserve"> are ready</w:t>
      </w:r>
      <w:r w:rsidR="00A24B69">
        <w:rPr>
          <w:rFonts w:ascii="Times New Roman" w:hAnsi="Times New Roman" w:cs="Times New Roman"/>
          <w:bCs/>
          <w:color w:val="000000" w:themeColor="text1"/>
          <w:sz w:val="24"/>
          <w:szCs w:val="24"/>
        </w:rPr>
        <w:t>.</w:t>
      </w:r>
    </w:p>
    <w:p w14:paraId="5DBEE265"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19B8B32F" w14:textId="1EAA47A5"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Each Life360 must demonstrate that it is operationally ready to fulfill all Life360 requirements including:</w:t>
      </w:r>
    </w:p>
    <w:p w14:paraId="49B82A44"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058B3D37" w14:textId="648F14DB" w:rsidR="00A24B69"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A24B69">
        <w:rPr>
          <w:rFonts w:ascii="Times New Roman" w:hAnsi="Times New Roman" w:cs="Times New Roman"/>
          <w:bCs/>
          <w:color w:val="000000" w:themeColor="text1"/>
          <w:sz w:val="24"/>
          <w:szCs w:val="24"/>
        </w:rPr>
        <w:t xml:space="preserve">ability to </w:t>
      </w:r>
      <w:r>
        <w:rPr>
          <w:rFonts w:ascii="Times New Roman" w:hAnsi="Times New Roman" w:cs="Times New Roman"/>
          <w:bCs/>
          <w:color w:val="000000" w:themeColor="text1"/>
          <w:sz w:val="24"/>
          <w:szCs w:val="24"/>
        </w:rPr>
        <w:t>refer potential clients to enrollment broker for eligibility verification and accept eligible clients into the program</w:t>
      </w:r>
      <w:r w:rsidR="00A24B69">
        <w:rPr>
          <w:rFonts w:ascii="Times New Roman" w:hAnsi="Times New Roman" w:cs="Times New Roman"/>
          <w:bCs/>
          <w:color w:val="000000" w:themeColor="text1"/>
          <w:sz w:val="24"/>
          <w:szCs w:val="24"/>
        </w:rPr>
        <w:t>;</w:t>
      </w:r>
    </w:p>
    <w:p w14:paraId="322C557F" w14:textId="77777777" w:rsidR="00D21611" w:rsidRDefault="00D21611" w:rsidP="00D21611">
      <w:pPr>
        <w:pStyle w:val="ListParagraph"/>
        <w:ind w:left="1728" w:firstLine="0"/>
        <w:jc w:val="both"/>
        <w:rPr>
          <w:rFonts w:ascii="Times New Roman" w:hAnsi="Times New Roman" w:cs="Times New Roman"/>
          <w:bCs/>
          <w:color w:val="000000" w:themeColor="text1"/>
          <w:sz w:val="24"/>
          <w:szCs w:val="24"/>
        </w:rPr>
      </w:pPr>
    </w:p>
    <w:p w14:paraId="191B08B8" w14:textId="601FF936" w:rsidR="00A24B69"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A24B69">
        <w:rPr>
          <w:rFonts w:ascii="Times New Roman" w:hAnsi="Times New Roman" w:cs="Times New Roman"/>
          <w:bCs/>
          <w:color w:val="000000" w:themeColor="text1"/>
          <w:sz w:val="24"/>
          <w:szCs w:val="24"/>
        </w:rPr>
        <w:t>ability to report required data to DMS in the format requested;</w:t>
      </w:r>
    </w:p>
    <w:p w14:paraId="385E694A"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0B01561" w14:textId="55D3D007" w:rsidR="00A24B69"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SDOH screening tool and the necessary staff training, a platform for capturing results, and a process for linking clients to resources</w:t>
      </w:r>
      <w:r w:rsidR="006D2394">
        <w:rPr>
          <w:rFonts w:ascii="Times New Roman" w:hAnsi="Times New Roman" w:cs="Times New Roman"/>
          <w:bCs/>
          <w:color w:val="000000" w:themeColor="text1"/>
          <w:sz w:val="24"/>
          <w:szCs w:val="24"/>
        </w:rPr>
        <w:t xml:space="preserve"> and verifying clients accessed resources</w:t>
      </w:r>
      <w:r>
        <w:rPr>
          <w:rFonts w:ascii="Times New Roman" w:hAnsi="Times New Roman" w:cs="Times New Roman"/>
          <w:bCs/>
          <w:color w:val="000000" w:themeColor="text1"/>
          <w:sz w:val="24"/>
          <w:szCs w:val="24"/>
        </w:rPr>
        <w:t>;</w:t>
      </w:r>
    </w:p>
    <w:p w14:paraId="02F512AF"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586B5F86" w14:textId="5FE09F90"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Any other client assessment tools to be used by the program;</w:t>
      </w:r>
    </w:p>
    <w:p w14:paraId="475636B2"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1D9ECC4" w14:textId="3F5A4A06"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person-centered action plan (PCAP) template and plan for updating the PCAP regularly, at a minimum annually;</w:t>
      </w:r>
    </w:p>
    <w:p w14:paraId="05D69463"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B945D84" w14:textId="1D6F3C2E"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Program staff and needed training;</w:t>
      </w:r>
    </w:p>
    <w:p w14:paraId="4F647A97"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5DC9BF4" w14:textId="729FA5AF"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Fully executed community partner agreements;</w:t>
      </w:r>
    </w:p>
    <w:p w14:paraId="71A40EAD"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E6262CC" w14:textId="76F5FCD5"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Referral network, agreements, and a process for accepting and transferring protected health information;</w:t>
      </w:r>
    </w:p>
    <w:p w14:paraId="5A609A4C"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66432574" w14:textId="45A87CC9" w:rsidR="00D21611"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00D21611">
        <w:rPr>
          <w:rFonts w:ascii="Times New Roman" w:hAnsi="Times New Roman" w:cs="Times New Roman"/>
          <w:bCs/>
          <w:color w:val="000000" w:themeColor="text1"/>
          <w:sz w:val="24"/>
          <w:szCs w:val="24"/>
        </w:rPr>
        <w:t>he Life360 and its partners have a communication, outreach, and referral plan;</w:t>
      </w:r>
    </w:p>
    <w:p w14:paraId="6F870D68" w14:textId="77777777" w:rsidR="00D21611" w:rsidRPr="00D21611" w:rsidRDefault="00D21611" w:rsidP="00D21611">
      <w:pPr>
        <w:pStyle w:val="ListParagraph"/>
        <w:rPr>
          <w:rFonts w:ascii="Times New Roman" w:hAnsi="Times New Roman" w:cs="Times New Roman"/>
          <w:bCs/>
          <w:color w:val="000000" w:themeColor="text1"/>
          <w:sz w:val="24"/>
          <w:szCs w:val="24"/>
        </w:rPr>
      </w:pPr>
    </w:p>
    <w:p w14:paraId="48794634" w14:textId="04BB2990"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Fund controls to correctly submit payment for Life360 funding that is separate from medical services paid for by Medicaid, Medicare, other insurance, and any other third-party payor</w:t>
      </w:r>
      <w:r w:rsidR="00060F68">
        <w:rPr>
          <w:rFonts w:ascii="Times New Roman" w:hAnsi="Times New Roman" w:cs="Times New Roman"/>
          <w:bCs/>
          <w:color w:val="000000" w:themeColor="text1"/>
          <w:sz w:val="24"/>
          <w:szCs w:val="24"/>
        </w:rPr>
        <w:t>; and</w:t>
      </w:r>
    </w:p>
    <w:p w14:paraId="1D50A6D8" w14:textId="77777777" w:rsidR="00060F68" w:rsidRPr="00060F68" w:rsidRDefault="00060F68" w:rsidP="00060F68">
      <w:pPr>
        <w:pStyle w:val="ListParagraph"/>
        <w:rPr>
          <w:rFonts w:ascii="Times New Roman" w:hAnsi="Times New Roman" w:cs="Times New Roman"/>
          <w:bCs/>
          <w:color w:val="000000" w:themeColor="text1"/>
          <w:sz w:val="24"/>
          <w:szCs w:val="24"/>
        </w:rPr>
      </w:pPr>
    </w:p>
    <w:p w14:paraId="4D24F17A" w14:textId="7EB765ED" w:rsidR="00060F68" w:rsidRPr="00351A62" w:rsidRDefault="00060F68" w:rsidP="00A24B69">
      <w:pPr>
        <w:pStyle w:val="ListParagraph"/>
        <w:numPr>
          <w:ilvl w:val="3"/>
          <w:numId w:val="20"/>
        </w:numPr>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Operational acute crisis bed(s).</w:t>
      </w:r>
    </w:p>
    <w:p w14:paraId="09CBB460" w14:textId="77777777" w:rsidR="00D21611" w:rsidRPr="00351A62" w:rsidRDefault="00D21611" w:rsidP="00D21611">
      <w:pPr>
        <w:pStyle w:val="ListParagraph"/>
        <w:rPr>
          <w:rFonts w:ascii="Times New Roman" w:hAnsi="Times New Roman" w:cs="Times New Roman"/>
          <w:bCs/>
          <w:color w:val="000000" w:themeColor="text1"/>
          <w:sz w:val="24"/>
          <w:szCs w:val="24"/>
        </w:rPr>
      </w:pPr>
    </w:p>
    <w:p w14:paraId="23B8B6D1" w14:textId="6BC801A2" w:rsidR="008534F5" w:rsidRPr="00351A62" w:rsidRDefault="008534F5" w:rsidP="008534F5">
      <w:pPr>
        <w:pStyle w:val="ListParagraph"/>
        <w:numPr>
          <w:ilvl w:val="2"/>
          <w:numId w:val="20"/>
        </w:numPr>
        <w:ind w:hanging="864"/>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 xml:space="preserve">For </w:t>
      </w:r>
      <w:r w:rsidR="0069632C" w:rsidRPr="00351A62">
        <w:rPr>
          <w:rFonts w:ascii="Times New Roman" w:hAnsi="Times New Roman" w:cs="Times New Roman"/>
          <w:bCs/>
          <w:color w:val="000000" w:themeColor="text1"/>
          <w:sz w:val="24"/>
          <w:szCs w:val="24"/>
        </w:rPr>
        <w:t>Rural</w:t>
      </w:r>
      <w:r w:rsidRPr="00351A62">
        <w:rPr>
          <w:rFonts w:ascii="Times New Roman" w:hAnsi="Times New Roman" w:cs="Times New Roman"/>
          <w:bCs/>
          <w:color w:val="000000" w:themeColor="text1"/>
          <w:sz w:val="24"/>
          <w:szCs w:val="24"/>
        </w:rPr>
        <w:t xml:space="preserve"> Life360s, the Life360 must demonstrate the ability to strictly comply with § 210.000 of the </w:t>
      </w:r>
      <w:r w:rsidR="006D2394" w:rsidRPr="00351A62">
        <w:rPr>
          <w:rFonts w:ascii="Times New Roman" w:hAnsi="Times New Roman" w:cs="Times New Roman"/>
          <w:bCs/>
          <w:color w:val="000000" w:themeColor="text1"/>
          <w:sz w:val="24"/>
          <w:szCs w:val="24"/>
        </w:rPr>
        <w:t xml:space="preserve">Life360 </w:t>
      </w:r>
      <w:r w:rsidRPr="00351A62">
        <w:rPr>
          <w:rFonts w:ascii="Times New Roman" w:hAnsi="Times New Roman" w:cs="Times New Roman"/>
          <w:bCs/>
          <w:color w:val="000000" w:themeColor="text1"/>
          <w:sz w:val="24"/>
          <w:szCs w:val="24"/>
        </w:rPr>
        <w:t>Provider Manual, specifically § 21</w:t>
      </w:r>
      <w:r w:rsidR="0069632C" w:rsidRPr="00351A62">
        <w:rPr>
          <w:rFonts w:ascii="Times New Roman" w:hAnsi="Times New Roman" w:cs="Times New Roman"/>
          <w:bCs/>
          <w:color w:val="000000" w:themeColor="text1"/>
          <w:sz w:val="24"/>
          <w:szCs w:val="24"/>
        </w:rPr>
        <w:t>3</w:t>
      </w:r>
      <w:r w:rsidRPr="00351A62">
        <w:rPr>
          <w:rFonts w:ascii="Times New Roman" w:hAnsi="Times New Roman" w:cs="Times New Roman"/>
          <w:bCs/>
          <w:color w:val="000000" w:themeColor="text1"/>
          <w:sz w:val="24"/>
          <w:szCs w:val="24"/>
        </w:rPr>
        <w:t xml:space="preserve">.000 (Required </w:t>
      </w:r>
      <w:r w:rsidR="0069632C" w:rsidRPr="00351A62">
        <w:rPr>
          <w:rFonts w:ascii="Times New Roman" w:hAnsi="Times New Roman" w:cs="Times New Roman"/>
          <w:bCs/>
          <w:color w:val="000000" w:themeColor="text1"/>
          <w:sz w:val="24"/>
          <w:szCs w:val="24"/>
        </w:rPr>
        <w:t>Rural</w:t>
      </w:r>
      <w:r w:rsidRPr="00351A62">
        <w:rPr>
          <w:rFonts w:ascii="Times New Roman" w:hAnsi="Times New Roman" w:cs="Times New Roman"/>
          <w:bCs/>
          <w:color w:val="000000" w:themeColor="text1"/>
          <w:sz w:val="24"/>
          <w:szCs w:val="24"/>
        </w:rPr>
        <w:t xml:space="preserve"> Life360 Activities) prior to completion of the readiness review. </w:t>
      </w:r>
    </w:p>
    <w:p w14:paraId="4F2C5835" w14:textId="004A4353" w:rsidR="008534F5" w:rsidRPr="00351A62" w:rsidRDefault="008534F5" w:rsidP="008534F5">
      <w:pPr>
        <w:pStyle w:val="ListParagraph"/>
        <w:ind w:left="1080" w:firstLine="0"/>
        <w:jc w:val="both"/>
        <w:rPr>
          <w:rFonts w:ascii="Times New Roman" w:hAnsi="Times New Roman" w:cs="Times New Roman"/>
          <w:bCs/>
          <w:color w:val="000000" w:themeColor="text1"/>
          <w:sz w:val="24"/>
          <w:szCs w:val="24"/>
        </w:rPr>
      </w:pPr>
    </w:p>
    <w:p w14:paraId="34DC7D9D" w14:textId="37839D0A" w:rsidR="00D21611" w:rsidRPr="00351A62" w:rsidRDefault="00D21611" w:rsidP="00D21611">
      <w:pPr>
        <w:pStyle w:val="ListParagraph"/>
        <w:numPr>
          <w:ilvl w:val="2"/>
          <w:numId w:val="20"/>
        </w:numPr>
        <w:ind w:left="1080" w:hanging="720"/>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 xml:space="preserve"> Following completion of the readiness review, DMS will either</w:t>
      </w:r>
    </w:p>
    <w:p w14:paraId="7B1DDF9B" w14:textId="77777777" w:rsidR="00D21611" w:rsidRPr="00351A62" w:rsidRDefault="00D21611" w:rsidP="00D21611">
      <w:pPr>
        <w:pStyle w:val="ListParagraph"/>
        <w:ind w:left="1224" w:firstLine="0"/>
        <w:jc w:val="both"/>
        <w:rPr>
          <w:rFonts w:ascii="Times New Roman" w:hAnsi="Times New Roman" w:cs="Times New Roman"/>
          <w:bCs/>
          <w:color w:val="000000" w:themeColor="text1"/>
          <w:sz w:val="24"/>
          <w:szCs w:val="24"/>
        </w:rPr>
      </w:pPr>
    </w:p>
    <w:p w14:paraId="79AB93A7" w14:textId="44182529" w:rsidR="00D21611" w:rsidRPr="00351A62" w:rsidRDefault="00D21611" w:rsidP="00D21611">
      <w:pPr>
        <w:pStyle w:val="ListParagraph"/>
        <w:numPr>
          <w:ilvl w:val="3"/>
          <w:numId w:val="20"/>
        </w:numPr>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Enroll the hospital as a full Life360 provider, enter into the provider agreement, and release the second installment of start-up funds;</w:t>
      </w:r>
    </w:p>
    <w:p w14:paraId="6D566671" w14:textId="77777777" w:rsidR="00D21611" w:rsidRPr="00351A62" w:rsidRDefault="00D21611" w:rsidP="00D21611">
      <w:pPr>
        <w:pStyle w:val="ListParagraph"/>
        <w:ind w:left="1728" w:firstLine="0"/>
        <w:jc w:val="both"/>
        <w:rPr>
          <w:rFonts w:ascii="Times New Roman" w:hAnsi="Times New Roman" w:cs="Times New Roman"/>
          <w:bCs/>
          <w:color w:val="000000" w:themeColor="text1"/>
          <w:sz w:val="24"/>
          <w:szCs w:val="24"/>
        </w:rPr>
      </w:pPr>
    </w:p>
    <w:p w14:paraId="14AEB0F6" w14:textId="72F3A327"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sidRPr="00351A62">
        <w:rPr>
          <w:rFonts w:ascii="Times New Roman" w:hAnsi="Times New Roman" w:cs="Times New Roman"/>
          <w:bCs/>
          <w:color w:val="000000" w:themeColor="text1"/>
          <w:sz w:val="24"/>
          <w:szCs w:val="24"/>
        </w:rPr>
        <w:t>Release all or</w:t>
      </w:r>
      <w:r>
        <w:rPr>
          <w:rFonts w:ascii="Times New Roman" w:hAnsi="Times New Roman" w:cs="Times New Roman"/>
          <w:bCs/>
          <w:color w:val="000000" w:themeColor="text1"/>
          <w:sz w:val="24"/>
          <w:szCs w:val="24"/>
        </w:rPr>
        <w:t xml:space="preserve"> a portion of the second installment of start-up funds and provide in writing a list of deficiencies and the timeframe </w:t>
      </w:r>
      <w:r w:rsidR="006D2394">
        <w:rPr>
          <w:rFonts w:ascii="Times New Roman" w:hAnsi="Times New Roman" w:cs="Times New Roman"/>
          <w:bCs/>
          <w:color w:val="000000" w:themeColor="text1"/>
          <w:sz w:val="24"/>
          <w:szCs w:val="24"/>
        </w:rPr>
        <w:t xml:space="preserve">in </w:t>
      </w:r>
      <w:r>
        <w:rPr>
          <w:rFonts w:ascii="Times New Roman" w:hAnsi="Times New Roman" w:cs="Times New Roman"/>
          <w:bCs/>
          <w:color w:val="000000" w:themeColor="text1"/>
          <w:sz w:val="24"/>
          <w:szCs w:val="24"/>
        </w:rPr>
        <w:t>which the deficiencies must be addressed for the hospital to demonstrate readiness; or</w:t>
      </w:r>
    </w:p>
    <w:p w14:paraId="1E58C931"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456D522" w14:textId="2DF91A1B" w:rsidR="001F0156" w:rsidRPr="001F0156" w:rsidRDefault="00D21611" w:rsidP="001F0156">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Deny enrollment as a Life360 for failure to successfully complete readiness review.</w:t>
      </w:r>
    </w:p>
    <w:p w14:paraId="129579CE" w14:textId="77777777" w:rsidR="001F0156" w:rsidRPr="008534F5" w:rsidRDefault="001F0156" w:rsidP="008534F5">
      <w:pPr>
        <w:pStyle w:val="ListParagraph"/>
        <w:rPr>
          <w:rFonts w:ascii="Times New Roman" w:hAnsi="Times New Roman" w:cs="Times New Roman"/>
          <w:bCs/>
          <w:color w:val="000000" w:themeColor="text1"/>
          <w:sz w:val="24"/>
          <w:szCs w:val="24"/>
        </w:rPr>
      </w:pPr>
    </w:p>
    <w:p w14:paraId="2570767F" w14:textId="4EEA1D4E" w:rsidR="008534F5" w:rsidRPr="00A15330" w:rsidRDefault="00BE3ADB" w:rsidP="008534F5">
      <w:pPr>
        <w:pStyle w:val="Level1"/>
        <w:numPr>
          <w:ilvl w:val="0"/>
          <w:numId w:val="21"/>
        </w:numPr>
      </w:pPr>
      <w:r>
        <w:t>Sanctions</w:t>
      </w:r>
    </w:p>
    <w:p w14:paraId="7CE23CFF" w14:textId="667EA6DF" w:rsidR="008534F5" w:rsidRDefault="008534F5" w:rsidP="008534F5">
      <w:pPr>
        <w:pStyle w:val="ListParagraph"/>
        <w:ind w:left="792" w:firstLine="0"/>
        <w:jc w:val="both"/>
        <w:rPr>
          <w:rFonts w:ascii="Times New Roman" w:hAnsi="Times New Roman" w:cs="Times New Roman"/>
          <w:bCs/>
          <w:color w:val="000000" w:themeColor="text1"/>
          <w:sz w:val="24"/>
          <w:szCs w:val="24"/>
        </w:rPr>
      </w:pPr>
    </w:p>
    <w:p w14:paraId="2EF312EE"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6DC41988"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04738EBD"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4906E453" w14:textId="77777777" w:rsidR="008534F5" w:rsidRDefault="008534F5" w:rsidP="008534F5">
      <w:pPr>
        <w:pStyle w:val="ListParagraph"/>
        <w:ind w:left="792" w:firstLine="0"/>
        <w:jc w:val="both"/>
        <w:rPr>
          <w:rFonts w:ascii="Times New Roman" w:hAnsi="Times New Roman" w:cs="Times New Roman"/>
          <w:bCs/>
          <w:color w:val="000000" w:themeColor="text1"/>
          <w:sz w:val="24"/>
          <w:szCs w:val="24"/>
        </w:rPr>
      </w:pPr>
    </w:p>
    <w:p w14:paraId="793D2C2B" w14:textId="07C70063" w:rsidR="008534F5" w:rsidRDefault="008534F5" w:rsidP="008534F5">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DHS will ensure that Life360s meet acceptable performance standards and that action is taken to address any identified non-compliance with Life360 funding parameters, </w:t>
      </w:r>
      <w:r w:rsidR="006D2394">
        <w:rPr>
          <w:rFonts w:ascii="Times New Roman" w:hAnsi="Times New Roman" w:cs="Times New Roman"/>
          <w:bCs/>
          <w:color w:val="000000" w:themeColor="text1"/>
          <w:sz w:val="24"/>
          <w:szCs w:val="24"/>
        </w:rPr>
        <w:t xml:space="preserve">including </w:t>
      </w:r>
      <w:r>
        <w:rPr>
          <w:rFonts w:ascii="Times New Roman" w:hAnsi="Times New Roman" w:cs="Times New Roman"/>
          <w:bCs/>
          <w:color w:val="000000" w:themeColor="text1"/>
          <w:sz w:val="24"/>
          <w:szCs w:val="24"/>
        </w:rPr>
        <w:t>those contained in this Agreement.</w:t>
      </w:r>
    </w:p>
    <w:p w14:paraId="052D1203" w14:textId="77777777" w:rsidR="008534F5" w:rsidRDefault="008534F5" w:rsidP="008534F5">
      <w:pPr>
        <w:pStyle w:val="ListParagraph"/>
        <w:ind w:left="1224" w:hanging="864"/>
        <w:jc w:val="both"/>
        <w:rPr>
          <w:rFonts w:ascii="Times New Roman" w:hAnsi="Times New Roman" w:cs="Times New Roman"/>
          <w:bCs/>
          <w:color w:val="000000" w:themeColor="text1"/>
          <w:sz w:val="24"/>
          <w:szCs w:val="24"/>
        </w:rPr>
      </w:pPr>
    </w:p>
    <w:p w14:paraId="6D93F9ED" w14:textId="78669B1F" w:rsidR="008534F5" w:rsidRDefault="008534F5" w:rsidP="008534F5">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If DHS determines that a Life360 has failed to demonstrate appropriate performance under this Agreement, the Waiver authority, or the ARHOME Manual, DHS may impose </w:t>
      </w:r>
      <w:r w:rsidR="006D2394">
        <w:rPr>
          <w:rFonts w:ascii="Times New Roman" w:hAnsi="Times New Roman" w:cs="Times New Roman"/>
          <w:bCs/>
          <w:color w:val="000000" w:themeColor="text1"/>
          <w:sz w:val="24"/>
          <w:szCs w:val="24"/>
        </w:rPr>
        <w:t xml:space="preserve">corrective </w:t>
      </w:r>
      <w:r>
        <w:rPr>
          <w:rFonts w:ascii="Times New Roman" w:hAnsi="Times New Roman" w:cs="Times New Roman"/>
          <w:bCs/>
          <w:color w:val="000000" w:themeColor="text1"/>
          <w:sz w:val="24"/>
          <w:szCs w:val="24"/>
        </w:rPr>
        <w:t>actions to include:</w:t>
      </w:r>
    </w:p>
    <w:p w14:paraId="27545B2F" w14:textId="77777777" w:rsidR="008534F5" w:rsidRPr="008534F5" w:rsidRDefault="008534F5" w:rsidP="008534F5">
      <w:pPr>
        <w:ind w:left="0" w:firstLine="0"/>
        <w:jc w:val="both"/>
        <w:rPr>
          <w:rFonts w:ascii="Times New Roman" w:hAnsi="Times New Roman" w:cs="Times New Roman"/>
          <w:bCs/>
          <w:color w:val="000000" w:themeColor="text1"/>
          <w:sz w:val="24"/>
          <w:szCs w:val="24"/>
        </w:rPr>
      </w:pPr>
    </w:p>
    <w:p w14:paraId="7DBF5137" w14:textId="3F851DBE"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corrective action plan</w:t>
      </w:r>
      <w:r w:rsidR="00705853">
        <w:rPr>
          <w:rFonts w:ascii="Times New Roman" w:hAnsi="Times New Roman" w:cs="Times New Roman"/>
          <w:bCs/>
          <w:color w:val="000000" w:themeColor="text1"/>
          <w:sz w:val="24"/>
          <w:szCs w:val="24"/>
        </w:rPr>
        <w:t>;</w:t>
      </w:r>
    </w:p>
    <w:p w14:paraId="70D2D471" w14:textId="77777777" w:rsidR="00705853" w:rsidRDefault="00705853" w:rsidP="00705853">
      <w:pPr>
        <w:pStyle w:val="ListParagraph"/>
        <w:ind w:left="1728" w:firstLine="0"/>
        <w:jc w:val="both"/>
        <w:rPr>
          <w:rFonts w:ascii="Times New Roman" w:hAnsi="Times New Roman" w:cs="Times New Roman"/>
          <w:bCs/>
          <w:color w:val="000000" w:themeColor="text1"/>
          <w:sz w:val="24"/>
          <w:szCs w:val="24"/>
        </w:rPr>
      </w:pPr>
    </w:p>
    <w:p w14:paraId="15FA42FE" w14:textId="632CEBC2"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Caps on funding;</w:t>
      </w:r>
    </w:p>
    <w:p w14:paraId="4D5D634B" w14:textId="77777777" w:rsidR="00705853" w:rsidRPr="00705853" w:rsidRDefault="00705853" w:rsidP="00705853">
      <w:pPr>
        <w:ind w:left="0" w:firstLine="0"/>
        <w:jc w:val="both"/>
        <w:rPr>
          <w:rFonts w:ascii="Times New Roman" w:hAnsi="Times New Roman" w:cs="Times New Roman"/>
          <w:bCs/>
          <w:color w:val="000000" w:themeColor="text1"/>
          <w:sz w:val="24"/>
          <w:szCs w:val="24"/>
        </w:rPr>
      </w:pPr>
    </w:p>
    <w:p w14:paraId="541EFF61" w14:textId="18C5A333"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Recoupment of funds; or</w:t>
      </w:r>
    </w:p>
    <w:p w14:paraId="7112A3AE" w14:textId="77777777" w:rsidR="00705853" w:rsidRPr="00705853" w:rsidRDefault="00705853" w:rsidP="00705853">
      <w:pPr>
        <w:ind w:left="0" w:firstLine="0"/>
        <w:jc w:val="both"/>
        <w:rPr>
          <w:rFonts w:ascii="Times New Roman" w:hAnsi="Times New Roman" w:cs="Times New Roman"/>
          <w:bCs/>
          <w:color w:val="000000" w:themeColor="text1"/>
          <w:sz w:val="24"/>
          <w:szCs w:val="24"/>
        </w:rPr>
      </w:pPr>
    </w:p>
    <w:p w14:paraId="53D56D26" w14:textId="6C9078D7" w:rsidR="00705853" w:rsidRDefault="008534F5" w:rsidP="00705853">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Discontinuation of Life360 funding.</w:t>
      </w:r>
    </w:p>
    <w:p w14:paraId="1AEE25B6" w14:textId="77777777" w:rsidR="00705853" w:rsidRPr="00705853" w:rsidRDefault="00705853" w:rsidP="00705853">
      <w:pPr>
        <w:pStyle w:val="ListParagraph"/>
        <w:rPr>
          <w:rFonts w:ascii="Times New Roman" w:hAnsi="Times New Roman" w:cs="Times New Roman"/>
          <w:bCs/>
          <w:color w:val="000000" w:themeColor="text1"/>
          <w:sz w:val="24"/>
          <w:szCs w:val="24"/>
        </w:rPr>
      </w:pPr>
    </w:p>
    <w:p w14:paraId="5C0D8413" w14:textId="4C497432" w:rsidR="001F0156" w:rsidRDefault="00705853" w:rsidP="001F0156">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BE3ADB">
        <w:rPr>
          <w:rFonts w:ascii="Times New Roman" w:hAnsi="Times New Roman" w:cs="Times New Roman"/>
          <w:bCs/>
          <w:color w:val="000000" w:themeColor="text1"/>
          <w:sz w:val="24"/>
          <w:szCs w:val="24"/>
        </w:rPr>
        <w:t>All imposed sanctions will be in compliance with the Arkansas State Plan, the Arkansas Medicaid Manual, and the waiver provisions.</w:t>
      </w:r>
    </w:p>
    <w:p w14:paraId="38FB6EF7" w14:textId="77777777" w:rsidR="001F0156" w:rsidRPr="001F0156" w:rsidRDefault="001F0156" w:rsidP="001F0156">
      <w:pPr>
        <w:pStyle w:val="ListParagraph"/>
        <w:ind w:left="1224" w:firstLine="0"/>
        <w:jc w:val="both"/>
        <w:rPr>
          <w:rFonts w:ascii="Times New Roman" w:hAnsi="Times New Roman" w:cs="Times New Roman"/>
          <w:bCs/>
          <w:color w:val="000000" w:themeColor="text1"/>
          <w:sz w:val="24"/>
          <w:szCs w:val="24"/>
        </w:rPr>
      </w:pPr>
    </w:p>
    <w:p w14:paraId="4DDA19E4" w14:textId="169A908B" w:rsidR="00BE3ADB" w:rsidRPr="00A15330" w:rsidRDefault="00BE3ADB" w:rsidP="00BE3ADB">
      <w:pPr>
        <w:pStyle w:val="Level1"/>
        <w:numPr>
          <w:ilvl w:val="0"/>
          <w:numId w:val="21"/>
        </w:numPr>
      </w:pPr>
      <w:r>
        <w:t>Miscellaneous Provisions</w:t>
      </w:r>
    </w:p>
    <w:p w14:paraId="70806E6A"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70AA6C1"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5EB0B97B"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5642E3E"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1869701" w14:textId="40E66812" w:rsidR="002446FF"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 xml:space="preserve"> CHOICE OF LAW AND VENUE</w:t>
      </w:r>
    </w:p>
    <w:p w14:paraId="62335B32" w14:textId="145EE925" w:rsidR="00BE3ADB" w:rsidRPr="00BE3ADB" w:rsidRDefault="00BE3ADB" w:rsidP="00BE3ADB">
      <w:pPr>
        <w:pStyle w:val="NoSpacing"/>
        <w:numPr>
          <w:ilvl w:val="2"/>
          <w:numId w:val="25"/>
        </w:numPr>
        <w:tabs>
          <w:tab w:val="left" w:pos="1260"/>
        </w:tabs>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The agreement will be governed by the laws of the State of Arkansas and all matters arising under it are subject to the requirements and remedies afforded under the Arkansas Administrative Procedure Act, Ark. Code Ann. §25-15-201 et seq.</w:t>
      </w:r>
    </w:p>
    <w:p w14:paraId="1822FA66" w14:textId="10ECD940" w:rsidR="00BE3ADB" w:rsidRPr="00BE3ADB" w:rsidRDefault="00BE3ADB" w:rsidP="00BE3ADB">
      <w:pPr>
        <w:pStyle w:val="NoSpacing"/>
        <w:numPr>
          <w:ilvl w:val="2"/>
          <w:numId w:val="25"/>
        </w:numPr>
        <w:tabs>
          <w:tab w:val="left" w:pos="1260"/>
        </w:tabs>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The choice of venue shall be governed by Arkansas law.  </w:t>
      </w:r>
    </w:p>
    <w:p w14:paraId="4691603D" w14:textId="49D26888"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SEVERABILITY</w:t>
      </w:r>
    </w:p>
    <w:p w14:paraId="41A85937" w14:textId="77777777" w:rsidR="00BE3ADB" w:rsidRPr="00BE3ADB" w:rsidRDefault="00BE3ADB" w:rsidP="00BE3ADB">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If any statute or regulation is enacted which requires a change in the Agreement or any attachment, then both parties will deem the Agreement and any attachment to be automatically amended to comply with the newly enacted statute or regulation as of its effective date.</w:t>
      </w:r>
    </w:p>
    <w:p w14:paraId="2801099E" w14:textId="0C18BBA6" w:rsidR="00BE3ADB" w:rsidRPr="00F54FB2" w:rsidRDefault="00BE3ADB"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If any provision of the Agreement (including items incorporated by reference) is declared or found to be illegal, unenforceable, or void, then both DHS and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will be relieved of all obligations arising under such provision. If the remainder of the Agreement is capable of performance, it will not be affected by such declaration or finding and will be fully performed. </w:t>
      </w:r>
      <w:r w:rsidRPr="00F54FB2">
        <w:rPr>
          <w:rFonts w:ascii="Times New Roman" w:hAnsi="Times New Roman" w:cs="Times New Roman"/>
          <w:color w:val="000000" w:themeColor="text1"/>
          <w:sz w:val="24"/>
          <w:szCs w:val="24"/>
        </w:rPr>
        <w:t xml:space="preserve"> </w:t>
      </w:r>
    </w:p>
    <w:p w14:paraId="72F90C1E" w14:textId="24CB5675"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SOVEREIGN IMMUNITY</w:t>
      </w:r>
    </w:p>
    <w:p w14:paraId="27C098A1" w14:textId="3CD1F450" w:rsidR="00BE3ADB" w:rsidRDefault="00BE3ADB" w:rsidP="00BE3ADB">
      <w:pPr>
        <w:pStyle w:val="NoSpacing"/>
        <w:ind w:left="1260" w:firstLine="0"/>
        <w:contextualSpacing/>
        <w:jc w:val="both"/>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The State and DHS in no way waives the protections of Sovereign Immunity by any language contained in the Agreement or by any action undertaken related to the </w:t>
      </w:r>
      <w:r>
        <w:rPr>
          <w:rFonts w:ascii="Times New Roman" w:hAnsi="Times New Roman" w:cs="Times New Roman"/>
          <w:color w:val="000000" w:themeColor="text1"/>
          <w:sz w:val="24"/>
          <w:szCs w:val="24"/>
        </w:rPr>
        <w:t>ARHOME Program.</w:t>
      </w:r>
    </w:p>
    <w:p w14:paraId="5D966B3D" w14:textId="77777777" w:rsidR="00BE3ADB" w:rsidRPr="00BE3ADB" w:rsidRDefault="00BE3ADB" w:rsidP="00BE3ADB">
      <w:pPr>
        <w:pStyle w:val="NoSpacing"/>
        <w:ind w:left="1260" w:firstLine="0"/>
        <w:contextualSpacing/>
        <w:jc w:val="both"/>
        <w:rPr>
          <w:rFonts w:ascii="Times New Roman" w:hAnsi="Times New Roman" w:cs="Times New Roman"/>
          <w:color w:val="000000" w:themeColor="text1"/>
          <w:sz w:val="24"/>
          <w:szCs w:val="24"/>
        </w:rPr>
      </w:pPr>
    </w:p>
    <w:p w14:paraId="5791EDDA" w14:textId="17942419"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AMENDMENTS</w:t>
      </w:r>
    </w:p>
    <w:p w14:paraId="29399FBC" w14:textId="1ED1B780" w:rsidR="00BE3ADB" w:rsidRDefault="00BE3ADB" w:rsidP="00F54FB2">
      <w:pPr>
        <w:pStyle w:val="NoSpacing"/>
        <w:ind w:left="1350" w:firstLine="0"/>
        <w:contextualSpacing/>
        <w:jc w:val="both"/>
        <w:rPr>
          <w:rFonts w:ascii="Times New Roman" w:hAnsi="Times New Roman" w:cs="Times New Roman"/>
          <w:caps/>
          <w:color w:val="000000" w:themeColor="text1"/>
          <w:sz w:val="24"/>
          <w:szCs w:val="24"/>
        </w:rPr>
      </w:pPr>
      <w:r w:rsidRPr="00A15330">
        <w:rPr>
          <w:rFonts w:ascii="Times New Roman" w:hAnsi="Times New Roman" w:cs="Times New Roman"/>
          <w:color w:val="000000" w:themeColor="text1"/>
          <w:sz w:val="24"/>
          <w:szCs w:val="24"/>
        </w:rPr>
        <w:t>The Agreement may be amended only in writing. All amendments are fully incorporated into this agreement and effective upon the date of signing by both parties. Notwithstanding the above, if state or federal law, rules or regulations, are amended and are then in conflict with this agreement, this agreement is automatically amended to become compliant without the need for a written amendment.</w:t>
      </w:r>
    </w:p>
    <w:p w14:paraId="6E797061" w14:textId="77777777" w:rsidR="00F54FB2" w:rsidRPr="00F54FB2" w:rsidRDefault="00F54FB2" w:rsidP="00F54FB2">
      <w:pPr>
        <w:pStyle w:val="NoSpacing"/>
        <w:ind w:left="1350" w:firstLine="0"/>
        <w:contextualSpacing/>
        <w:jc w:val="both"/>
        <w:rPr>
          <w:rFonts w:ascii="Times New Roman" w:hAnsi="Times New Roman" w:cs="Times New Roman"/>
          <w:caps/>
          <w:color w:val="000000" w:themeColor="text1"/>
          <w:sz w:val="24"/>
          <w:szCs w:val="24"/>
        </w:rPr>
      </w:pPr>
    </w:p>
    <w:p w14:paraId="4365BD99" w14:textId="068104EC"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TERMINATION OF AGREEMENT</w:t>
      </w:r>
    </w:p>
    <w:p w14:paraId="1EA69639" w14:textId="59478730" w:rsidR="00BE3ADB" w:rsidRPr="00BE3ADB" w:rsidRDefault="00BE3ADB" w:rsidP="00BE3ADB">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DHS may terminate a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Agreement</w:t>
      </w:r>
      <w:r>
        <w:rPr>
          <w:rFonts w:ascii="Times New Roman" w:hAnsi="Times New Roman" w:cs="Times New Roman"/>
          <w:color w:val="000000" w:themeColor="text1"/>
          <w:sz w:val="24"/>
          <w:szCs w:val="24"/>
        </w:rPr>
        <w:t xml:space="preserve">, including the Start-up Agreement, </w:t>
      </w:r>
      <w:r w:rsidRPr="00A15330">
        <w:rPr>
          <w:rFonts w:ascii="Times New Roman" w:hAnsi="Times New Roman" w:cs="Times New Roman"/>
          <w:color w:val="000000" w:themeColor="text1"/>
          <w:sz w:val="24"/>
          <w:szCs w:val="24"/>
        </w:rPr>
        <w:t xml:space="preserve">if DHS determines that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has failed to carry out the substantive terms of its contracts or meet the applicable requirements of sections 1932, 1903(m) or 1905(t) of the Social Security Act.</w:t>
      </w:r>
    </w:p>
    <w:p w14:paraId="281A1095" w14:textId="1924EC46" w:rsidR="00BE3ADB" w:rsidRPr="00F54FB2" w:rsidRDefault="00BE3ADB" w:rsidP="00BE3ADB">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lastRenderedPageBreak/>
        <w:t xml:space="preserve">This Agreement may be terminated by the </w:t>
      </w:r>
      <w:r>
        <w:rPr>
          <w:rFonts w:ascii="Times New Roman" w:hAnsi="Times New Roman" w:cs="Times New Roman"/>
          <w:color w:val="000000" w:themeColor="text1"/>
          <w:sz w:val="24"/>
          <w:szCs w:val="24"/>
        </w:rPr>
        <w:t>Life360 applicant</w:t>
      </w:r>
      <w:r w:rsidRPr="00A15330">
        <w:rPr>
          <w:rFonts w:ascii="Times New Roman" w:hAnsi="Times New Roman" w:cs="Times New Roman"/>
          <w:color w:val="000000" w:themeColor="text1"/>
          <w:sz w:val="24"/>
          <w:szCs w:val="24"/>
        </w:rPr>
        <w:t xml:space="preserve"> upon giving </w:t>
      </w:r>
      <w:r w:rsidR="00F54FB2">
        <w:rPr>
          <w:rFonts w:ascii="Times New Roman" w:hAnsi="Times New Roman" w:cs="Times New Roman"/>
          <w:color w:val="000000" w:themeColor="text1"/>
          <w:sz w:val="24"/>
          <w:szCs w:val="24"/>
        </w:rPr>
        <w:t xml:space="preserve">thirty </w:t>
      </w:r>
      <w:r w:rsidRPr="00A15330">
        <w:rPr>
          <w:rFonts w:ascii="Times New Roman" w:hAnsi="Times New Roman" w:cs="Times New Roman"/>
          <w:color w:val="000000" w:themeColor="text1"/>
          <w:sz w:val="24"/>
          <w:szCs w:val="24"/>
        </w:rPr>
        <w:t>(</w:t>
      </w:r>
      <w:r w:rsidR="00F54FB2">
        <w:rPr>
          <w:rFonts w:ascii="Times New Roman" w:hAnsi="Times New Roman" w:cs="Times New Roman"/>
          <w:color w:val="000000" w:themeColor="text1"/>
          <w:sz w:val="24"/>
          <w:szCs w:val="24"/>
        </w:rPr>
        <w:t>30</w:t>
      </w:r>
      <w:r w:rsidRPr="00A15330">
        <w:rPr>
          <w:rFonts w:ascii="Times New Roman" w:hAnsi="Times New Roman" w:cs="Times New Roman"/>
          <w:color w:val="000000" w:themeColor="text1"/>
          <w:sz w:val="24"/>
          <w:szCs w:val="24"/>
        </w:rPr>
        <w:t>) calendar days advanced written notice to D</w:t>
      </w:r>
      <w:r w:rsidR="00F54FB2">
        <w:rPr>
          <w:rFonts w:ascii="Times New Roman" w:hAnsi="Times New Roman" w:cs="Times New Roman"/>
          <w:color w:val="000000" w:themeColor="text1"/>
          <w:sz w:val="24"/>
          <w:szCs w:val="24"/>
        </w:rPr>
        <w:t>MS</w:t>
      </w:r>
      <w:r w:rsidRPr="00A15330">
        <w:rPr>
          <w:rFonts w:ascii="Times New Roman" w:hAnsi="Times New Roman" w:cs="Times New Roman"/>
          <w:color w:val="000000" w:themeColor="text1"/>
          <w:sz w:val="24"/>
          <w:szCs w:val="24"/>
        </w:rPr>
        <w:t xml:space="preserve">. Termination of this Agreement shall not discharge the </w:t>
      </w:r>
      <w:r w:rsidR="00F54FB2">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of obligations with respect to services or items furnished prior to termination, including retention of records and verification of overpayments or underpayments. The </w:t>
      </w:r>
      <w:r w:rsidR="00F54FB2">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will be responsible for all necessary activities to close out the Agreement. </w:t>
      </w:r>
      <w:r w:rsidRPr="001124C7">
        <w:rPr>
          <w:rFonts w:ascii="Times New Roman" w:hAnsi="Times New Roman" w:cs="Times New Roman"/>
          <w:sz w:val="24"/>
          <w:szCs w:val="24"/>
        </w:rPr>
        <w:t xml:space="preserve">The </w:t>
      </w:r>
      <w:r w:rsidR="00F54FB2">
        <w:rPr>
          <w:rFonts w:ascii="Times New Roman" w:hAnsi="Times New Roman" w:cs="Times New Roman"/>
          <w:sz w:val="24"/>
          <w:szCs w:val="24"/>
        </w:rPr>
        <w:t>Life360</w:t>
      </w:r>
      <w:r w:rsidRPr="001124C7">
        <w:rPr>
          <w:rFonts w:ascii="Times New Roman" w:hAnsi="Times New Roman" w:cs="Times New Roman"/>
          <w:sz w:val="24"/>
          <w:szCs w:val="24"/>
        </w:rPr>
        <w:t xml:space="preserve"> must immediately make available to DHS all records and documentation of the </w:t>
      </w:r>
      <w:r w:rsidR="00F54FB2">
        <w:rPr>
          <w:rFonts w:ascii="Times New Roman" w:hAnsi="Times New Roman" w:cs="Times New Roman"/>
          <w:sz w:val="24"/>
          <w:szCs w:val="24"/>
        </w:rPr>
        <w:t>Life360</w:t>
      </w:r>
      <w:r w:rsidRPr="001124C7">
        <w:rPr>
          <w:rFonts w:ascii="Times New Roman" w:hAnsi="Times New Roman" w:cs="Times New Roman"/>
          <w:sz w:val="24"/>
          <w:szCs w:val="24"/>
        </w:rPr>
        <w:t xml:space="preserve"> and its Subcontractors for inspection by DHS or its designee. </w:t>
      </w:r>
      <w:r w:rsidR="00F54FB2">
        <w:rPr>
          <w:rFonts w:ascii="Times New Roman" w:hAnsi="Times New Roman" w:cs="Times New Roman"/>
          <w:sz w:val="24"/>
          <w:szCs w:val="24"/>
        </w:rPr>
        <w:t>The Life360 may be required to repay any distributed Start-up funds upon termination of this contract.</w:t>
      </w:r>
    </w:p>
    <w:p w14:paraId="7FB006B1" w14:textId="486320F8" w:rsidR="00BE3ADB" w:rsidRPr="00F54FB2" w:rsidRDefault="00F54FB2" w:rsidP="00F54FB2">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Any dispute by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with respect to termination or suspension of this Agreement by DHS, will be exclusively governed by the laws of the State of Arkansas, and any applicable terms and conditions.</w:t>
      </w:r>
    </w:p>
    <w:p w14:paraId="6F98E951" w14:textId="4064B242" w:rsidR="00F54FB2" w:rsidRDefault="00BE3ADB" w:rsidP="00F54FB2">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INDEMNIFICATION</w:t>
      </w:r>
    </w:p>
    <w:p w14:paraId="72175E12" w14:textId="4BEC5C7A"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Under Arkansas law, DHS, as a state agency, may not enter into a covenant or agreement to hold a party harmless or to indemnify a party from prospective damages.</w:t>
      </w:r>
    </w:p>
    <w:p w14:paraId="45A4A144" w14:textId="288B148C"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However, without waiving any sovereign immunities, with respect to loss, expense, damage, liability, claims or demands, either at law or in equity, for actual or alleged injuries to persons or property arising out of any negligent act or omission by DHS or its employees or agents in the performance of this agreement, DHS agrees that: (a) it will reasonably cooperate with the vendor in the defense of any action or claim brought against the vendor seeking the foregoing damages or relief; and (b) it will in good faith address with the vendor should the vendor present any claims of the foregoing nature against DHS to the Claims Commission of the State of Arkansas.</w:t>
      </w:r>
    </w:p>
    <w:p w14:paraId="55D4521A" w14:textId="0BFD681B"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DHS reserves its right to assert in good faith all claims and defenses available to it in any proceedings in the Claims Commission or other appropriate forum. </w:t>
      </w:r>
    </w:p>
    <w:p w14:paraId="1CE09735" w14:textId="77777777" w:rsidR="00F54FB2" w:rsidRDefault="00BE3ADB" w:rsidP="00F54FB2">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PUBLIC DISCLOSURE</w:t>
      </w:r>
    </w:p>
    <w:p w14:paraId="6E0CB909" w14:textId="50175EEE" w:rsidR="00F54FB2" w:rsidRPr="00F54FB2" w:rsidRDefault="00F54FB2" w:rsidP="00F54FB2">
      <w:pPr>
        <w:pStyle w:val="NoSpacing"/>
        <w:spacing w:before="60" w:afterLines="60" w:after="144"/>
        <w:ind w:left="1224" w:firstLine="0"/>
        <w:jc w:val="both"/>
        <w:rPr>
          <w:rFonts w:ascii="Times New Roman" w:hAnsi="Times New Roman" w:cs="Times New Roman"/>
          <w:bCs/>
          <w:color w:val="000000" w:themeColor="text1"/>
          <w:sz w:val="28"/>
          <w:szCs w:val="28"/>
        </w:rPr>
      </w:pPr>
      <w:r w:rsidRPr="00F54FB2">
        <w:rPr>
          <w:rFonts w:ascii="Times New Roman" w:hAnsi="Times New Roman" w:cs="Times New Roman"/>
          <w:sz w:val="24"/>
          <w:szCs w:val="24"/>
        </w:rPr>
        <w:t>All terms of the Agreement shall become available to the public, pursuant to the Arkansas Freedom of Information Act, under Ark. Code Ann., § 25-19-101 et seq., upon execution by both Parties.</w:t>
      </w:r>
    </w:p>
    <w:p w14:paraId="1D1DDDFF" w14:textId="53D1F0AB"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ENTIRE AGREEMENT</w:t>
      </w:r>
    </w:p>
    <w:p w14:paraId="380AC349" w14:textId="13F88CFE" w:rsidR="00F54FB2" w:rsidRPr="00BE3ADB" w:rsidRDefault="00F54FB2" w:rsidP="00F54FB2">
      <w:pPr>
        <w:pStyle w:val="NoSpacing"/>
        <w:spacing w:before="60" w:afterLines="60" w:after="144"/>
        <w:ind w:left="1260" w:firstLine="0"/>
        <w:jc w:val="both"/>
        <w:rPr>
          <w:rFonts w:ascii="Times New Roman" w:hAnsi="Times New Roman" w:cs="Times New Roman"/>
          <w:bCs/>
          <w:color w:val="000000" w:themeColor="text1"/>
          <w:sz w:val="24"/>
          <w:szCs w:val="24"/>
        </w:rPr>
      </w:pPr>
      <w:r w:rsidRPr="009A64BA">
        <w:rPr>
          <w:rFonts w:ascii="Times New Roman" w:hAnsi="Times New Roman" w:cs="Times New Roman"/>
          <w:sz w:val="24"/>
          <w:szCs w:val="24"/>
        </w:rPr>
        <w:t>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together with the </w:t>
      </w:r>
      <w:r>
        <w:rPr>
          <w:rFonts w:ascii="Times New Roman" w:hAnsi="Times New Roman" w:cs="Times New Roman"/>
          <w:sz w:val="24"/>
          <w:szCs w:val="24"/>
        </w:rPr>
        <w:t>attached Exhibits</w:t>
      </w:r>
      <w:r w:rsidRPr="009A64BA">
        <w:rPr>
          <w:rFonts w:ascii="Times New Roman" w:hAnsi="Times New Roman" w:cs="Times New Roman"/>
          <w:sz w:val="24"/>
          <w:szCs w:val="24"/>
        </w:rPr>
        <w:t>: (a) is intended by the parties as a final, complete and exclusive expression of the terms of their agreement, and (b) supersedes all prior agreements and understandings between the parties with respect to the subject matter hereof.  Provisions memorialized in 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may not be modified except as provided </w:t>
      </w:r>
      <w:r>
        <w:rPr>
          <w:rFonts w:ascii="Times New Roman" w:hAnsi="Times New Roman" w:cs="Times New Roman"/>
          <w:sz w:val="24"/>
          <w:szCs w:val="24"/>
        </w:rPr>
        <w:t>herein.</w:t>
      </w:r>
      <w:r w:rsidRPr="009A64BA">
        <w:rPr>
          <w:rFonts w:ascii="Times New Roman" w:hAnsi="Times New Roman" w:cs="Times New Roman"/>
          <w:sz w:val="24"/>
          <w:szCs w:val="24"/>
        </w:rPr>
        <w:t xml:space="preserve">  </w:t>
      </w:r>
    </w:p>
    <w:p w14:paraId="15CB584E" w14:textId="2BA19F49"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COUNTERPARTS AND FACSIMILE DELIVERY</w:t>
      </w:r>
    </w:p>
    <w:p w14:paraId="726890A7" w14:textId="2D51C856" w:rsidR="00F54FB2" w:rsidRPr="00BE3ADB" w:rsidRDefault="00F54FB2" w:rsidP="00F54FB2">
      <w:pPr>
        <w:pStyle w:val="NoSpacing"/>
        <w:spacing w:before="60" w:afterLines="60" w:after="144"/>
        <w:ind w:left="1224" w:firstLine="0"/>
        <w:jc w:val="both"/>
        <w:rPr>
          <w:rFonts w:ascii="Times New Roman" w:hAnsi="Times New Roman" w:cs="Times New Roman"/>
          <w:bCs/>
          <w:color w:val="000000" w:themeColor="text1"/>
          <w:sz w:val="24"/>
          <w:szCs w:val="24"/>
        </w:rPr>
      </w:pPr>
      <w:r w:rsidRPr="009A64BA">
        <w:rPr>
          <w:rFonts w:ascii="Times New Roman" w:hAnsi="Times New Roman" w:cs="Times New Roman"/>
          <w:sz w:val="24"/>
          <w:szCs w:val="24"/>
        </w:rPr>
        <w:t>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may be executed in two or more counterparts, each of which will be deemed an original and all of which taken together will be deemed to constitute one and the same document. The parties may sign and deliver 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by electronic scan or facsimile transmission.</w:t>
      </w:r>
    </w:p>
    <w:p w14:paraId="29B18097" w14:textId="77777777" w:rsidR="001F0156" w:rsidRDefault="001F0156" w:rsidP="00F54FB2">
      <w:pPr>
        <w:rPr>
          <w:rFonts w:ascii="Times New Roman" w:hAnsi="Times New Roman" w:cs="Times New Roman"/>
          <w:b/>
          <w:color w:val="000000" w:themeColor="text1"/>
          <w:sz w:val="36"/>
          <w:szCs w:val="36"/>
        </w:rPr>
      </w:pPr>
    </w:p>
    <w:p w14:paraId="1D8A2FB5" w14:textId="199EEE7C" w:rsidR="00F54FB2" w:rsidRPr="001F0156" w:rsidRDefault="00F54FB2" w:rsidP="001F0156">
      <w:pPr>
        <w:jc w:val="center"/>
        <w:rPr>
          <w:rFonts w:ascii="Times New Roman" w:hAnsi="Times New Roman" w:cs="Times New Roman"/>
          <w:b/>
          <w:color w:val="000000" w:themeColor="text1"/>
          <w:sz w:val="36"/>
          <w:szCs w:val="36"/>
          <w:u w:val="single"/>
        </w:rPr>
      </w:pPr>
      <w:r w:rsidRPr="001F0156">
        <w:rPr>
          <w:rFonts w:ascii="Times New Roman" w:hAnsi="Times New Roman" w:cs="Times New Roman"/>
          <w:b/>
          <w:color w:val="000000" w:themeColor="text1"/>
          <w:sz w:val="36"/>
          <w:szCs w:val="36"/>
          <w:u w:val="single"/>
        </w:rPr>
        <w:t>Signature Page</w:t>
      </w:r>
    </w:p>
    <w:p w14:paraId="012FC56C" w14:textId="77777777" w:rsidR="001F0156" w:rsidRPr="00A15330" w:rsidRDefault="001F0156" w:rsidP="001F0156">
      <w:pPr>
        <w:jc w:val="center"/>
        <w:rPr>
          <w:rFonts w:ascii="Times New Roman" w:hAnsi="Times New Roman" w:cs="Times New Roman"/>
          <w:b/>
          <w:color w:val="000000" w:themeColor="text1"/>
          <w:sz w:val="36"/>
          <w:szCs w:val="36"/>
        </w:rPr>
      </w:pPr>
    </w:p>
    <w:p w14:paraId="5954EF85"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The named parties to this Agreement have approved the terms and limitations of this </w:t>
      </w:r>
    </w:p>
    <w:p w14:paraId="2A75A712"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Agreement, and all exhibits attached hereto, and on the dates below their signatures, have </w:t>
      </w:r>
    </w:p>
    <w:p w14:paraId="7E972AA3"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signed agreement to the terms and conditions set forth therein.</w:t>
      </w:r>
    </w:p>
    <w:p w14:paraId="084BABE6" w14:textId="77777777" w:rsidR="00F54FB2" w:rsidRPr="00A15330" w:rsidRDefault="00F54FB2" w:rsidP="00F54FB2">
      <w:pPr>
        <w:rPr>
          <w:rFonts w:ascii="Times New Roman" w:hAnsi="Times New Roman" w:cs="Times New Roman"/>
          <w:color w:val="000000" w:themeColor="text1"/>
          <w:sz w:val="24"/>
          <w:szCs w:val="24"/>
        </w:rPr>
      </w:pPr>
    </w:p>
    <w:p w14:paraId="5A0E539F" w14:textId="77777777" w:rsidR="00F54FB2" w:rsidRPr="00A15330" w:rsidRDefault="00F54FB2" w:rsidP="00F54FB2">
      <w:pPr>
        <w:rPr>
          <w:rFonts w:ascii="Times New Roman" w:hAnsi="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94"/>
      </w:tblGrid>
      <w:tr w:rsidR="00F54FB2" w:rsidRPr="00A15330" w14:paraId="70B02855" w14:textId="77777777" w:rsidTr="00B87CB0">
        <w:trPr>
          <w:trHeight w:val="3791"/>
          <w:jc w:val="center"/>
        </w:trPr>
        <w:tc>
          <w:tcPr>
            <w:tcW w:w="4866" w:type="dxa"/>
            <w:tcBorders>
              <w:right w:val="single" w:sz="4" w:space="0" w:color="auto"/>
            </w:tcBorders>
          </w:tcPr>
          <w:p w14:paraId="72AAD606"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The Department of Human Services</w:t>
            </w:r>
          </w:p>
          <w:p w14:paraId="1EE1872A" w14:textId="77777777" w:rsidR="00F54FB2" w:rsidRPr="00A15330" w:rsidRDefault="00F54FB2" w:rsidP="00B87CB0">
            <w:pPr>
              <w:rPr>
                <w:rFonts w:ascii="Times New Roman" w:hAnsi="Times New Roman" w:cs="Times New Roman"/>
                <w:color w:val="000000" w:themeColor="text1"/>
                <w:sz w:val="24"/>
                <w:szCs w:val="24"/>
              </w:rPr>
            </w:pPr>
          </w:p>
          <w:p w14:paraId="4D0B07C9" w14:textId="77777777" w:rsidR="00F54FB2" w:rsidRPr="00A15330" w:rsidRDefault="00F54FB2" w:rsidP="00B87CB0">
            <w:pPr>
              <w:rPr>
                <w:rFonts w:ascii="Times New Roman" w:hAnsi="Times New Roman" w:cs="Times New Roman"/>
                <w:color w:val="000000" w:themeColor="text1"/>
                <w:sz w:val="24"/>
                <w:szCs w:val="24"/>
              </w:rPr>
            </w:pPr>
          </w:p>
          <w:p w14:paraId="3B368655" w14:textId="77777777" w:rsidR="00F54FB2" w:rsidRPr="00A15330" w:rsidRDefault="00F54FB2" w:rsidP="00B87CB0">
            <w:pPr>
              <w:rPr>
                <w:rFonts w:ascii="Times New Roman" w:hAnsi="Times New Roman" w:cs="Times New Roman"/>
                <w:color w:val="000000" w:themeColor="text1"/>
                <w:sz w:val="24"/>
                <w:szCs w:val="24"/>
              </w:rPr>
            </w:pPr>
          </w:p>
          <w:p w14:paraId="35CC3C54"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By: ____________________________</w:t>
            </w:r>
          </w:p>
          <w:p w14:paraId="773326FF" w14:textId="77777777" w:rsidR="00F54FB2" w:rsidRPr="00A15330" w:rsidRDefault="00F54FB2" w:rsidP="00B87CB0">
            <w:pPr>
              <w:rPr>
                <w:rFonts w:ascii="Times New Roman" w:hAnsi="Times New Roman" w:cs="Times New Roman"/>
                <w:color w:val="000000" w:themeColor="text1"/>
                <w:sz w:val="26"/>
                <w:szCs w:val="26"/>
              </w:rPr>
            </w:pPr>
          </w:p>
          <w:p w14:paraId="006C0598"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Name:__________________________</w:t>
            </w:r>
          </w:p>
          <w:p w14:paraId="4B1F3C8F" w14:textId="77777777" w:rsidR="00F54FB2" w:rsidRPr="00A15330" w:rsidRDefault="00F54FB2" w:rsidP="00B87CB0">
            <w:pPr>
              <w:rPr>
                <w:rFonts w:ascii="Times New Roman" w:hAnsi="Times New Roman" w:cs="Times New Roman"/>
                <w:color w:val="000000" w:themeColor="text1"/>
                <w:sz w:val="26"/>
                <w:szCs w:val="26"/>
              </w:rPr>
            </w:pPr>
          </w:p>
          <w:p w14:paraId="08631777"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Title:____________________________</w:t>
            </w:r>
          </w:p>
          <w:p w14:paraId="5C87E32E" w14:textId="77777777" w:rsidR="00F54FB2" w:rsidRPr="00A15330" w:rsidRDefault="00F54FB2" w:rsidP="00B87CB0">
            <w:pPr>
              <w:rPr>
                <w:rFonts w:ascii="Times New Roman" w:hAnsi="Times New Roman" w:cs="Times New Roman"/>
                <w:color w:val="000000" w:themeColor="text1"/>
                <w:sz w:val="26"/>
                <w:szCs w:val="26"/>
              </w:rPr>
            </w:pPr>
          </w:p>
          <w:p w14:paraId="64234954" w14:textId="77777777" w:rsidR="00F54FB2" w:rsidRPr="00A15330" w:rsidRDefault="00F54FB2" w:rsidP="00B87CB0">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6"/>
                <w:szCs w:val="26"/>
              </w:rPr>
              <w:t>Date: ___________________________</w:t>
            </w:r>
          </w:p>
        </w:tc>
        <w:tc>
          <w:tcPr>
            <w:tcW w:w="4494" w:type="dxa"/>
            <w:tcBorders>
              <w:left w:val="single" w:sz="4" w:space="0" w:color="auto"/>
            </w:tcBorders>
          </w:tcPr>
          <w:p w14:paraId="38C111C1" w14:textId="295D8B8D"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 xml:space="preserve">The </w:t>
            </w:r>
            <w:r>
              <w:rPr>
                <w:rFonts w:ascii="Times New Roman" w:hAnsi="Times New Roman" w:cs="Times New Roman"/>
                <w:color w:val="000000" w:themeColor="text1"/>
                <w:sz w:val="26"/>
                <w:szCs w:val="26"/>
              </w:rPr>
              <w:t>Life360</w:t>
            </w:r>
          </w:p>
          <w:p w14:paraId="61D2E4B7"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___________________________</w:t>
            </w:r>
          </w:p>
          <w:p w14:paraId="729D24E2" w14:textId="77777777" w:rsidR="00F54FB2" w:rsidRPr="00A15330" w:rsidRDefault="00F54FB2" w:rsidP="00B87CB0">
            <w:pPr>
              <w:rPr>
                <w:rFonts w:ascii="Times New Roman" w:hAnsi="Times New Roman" w:cs="Times New Roman"/>
                <w:color w:val="000000" w:themeColor="text1"/>
                <w:sz w:val="26"/>
                <w:szCs w:val="26"/>
              </w:rPr>
            </w:pPr>
          </w:p>
          <w:p w14:paraId="119CDB3B" w14:textId="77777777" w:rsidR="00F54FB2" w:rsidRPr="00A15330" w:rsidRDefault="00F54FB2" w:rsidP="00B87CB0">
            <w:pPr>
              <w:rPr>
                <w:rFonts w:ascii="Times New Roman" w:hAnsi="Times New Roman" w:cs="Times New Roman"/>
                <w:color w:val="000000" w:themeColor="text1"/>
                <w:sz w:val="24"/>
                <w:szCs w:val="24"/>
              </w:rPr>
            </w:pPr>
          </w:p>
          <w:p w14:paraId="499313EA"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By: __________________________</w:t>
            </w:r>
          </w:p>
          <w:p w14:paraId="2A6FDBAA" w14:textId="77777777" w:rsidR="00F54FB2" w:rsidRPr="00A15330" w:rsidRDefault="00F54FB2" w:rsidP="00B87CB0">
            <w:pPr>
              <w:rPr>
                <w:rFonts w:ascii="Times New Roman" w:hAnsi="Times New Roman" w:cs="Times New Roman"/>
                <w:color w:val="000000" w:themeColor="text1"/>
                <w:sz w:val="26"/>
                <w:szCs w:val="26"/>
              </w:rPr>
            </w:pPr>
          </w:p>
          <w:p w14:paraId="204AD290"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Name: ________</w:t>
            </w:r>
          </w:p>
          <w:p w14:paraId="717CB4ED" w14:textId="77777777" w:rsidR="00F54FB2" w:rsidRPr="00A15330" w:rsidRDefault="00F54FB2" w:rsidP="00B87CB0">
            <w:pPr>
              <w:rPr>
                <w:rFonts w:ascii="Times New Roman" w:hAnsi="Times New Roman" w:cs="Times New Roman"/>
                <w:color w:val="000000" w:themeColor="text1"/>
                <w:sz w:val="26"/>
                <w:szCs w:val="26"/>
              </w:rPr>
            </w:pPr>
          </w:p>
          <w:p w14:paraId="5835E766"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Title: ________________________</w:t>
            </w:r>
          </w:p>
          <w:p w14:paraId="26FB2546" w14:textId="77777777" w:rsidR="00F54FB2" w:rsidRPr="00A15330" w:rsidRDefault="00F54FB2" w:rsidP="00B87CB0">
            <w:pPr>
              <w:rPr>
                <w:rFonts w:ascii="Times New Roman" w:hAnsi="Times New Roman" w:cs="Times New Roman"/>
                <w:color w:val="000000" w:themeColor="text1"/>
                <w:sz w:val="26"/>
                <w:szCs w:val="26"/>
              </w:rPr>
            </w:pPr>
          </w:p>
          <w:p w14:paraId="0BD1B384"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Date: ________________________</w:t>
            </w:r>
          </w:p>
          <w:p w14:paraId="06E09491" w14:textId="77777777" w:rsidR="00F54FB2" w:rsidRPr="00A15330" w:rsidRDefault="00F54FB2" w:rsidP="00B87CB0">
            <w:pPr>
              <w:rPr>
                <w:rFonts w:ascii="Times New Roman" w:hAnsi="Times New Roman" w:cs="Times New Roman"/>
                <w:color w:val="000000" w:themeColor="text1"/>
                <w:sz w:val="24"/>
                <w:szCs w:val="24"/>
              </w:rPr>
            </w:pPr>
          </w:p>
        </w:tc>
      </w:tr>
    </w:tbl>
    <w:p w14:paraId="317BE13E" w14:textId="77777777" w:rsidR="00BE3ADB" w:rsidRPr="002446FF" w:rsidRDefault="00BE3ADB" w:rsidP="00BE3ADB">
      <w:pPr>
        <w:pStyle w:val="NoSpacing"/>
        <w:spacing w:before="60" w:afterLines="60" w:after="144"/>
        <w:ind w:left="792" w:firstLine="0"/>
        <w:jc w:val="both"/>
        <w:rPr>
          <w:rFonts w:ascii="Times New Roman" w:hAnsi="Times New Roman" w:cs="Times New Roman"/>
          <w:bCs/>
          <w:color w:val="000000" w:themeColor="text1"/>
          <w:sz w:val="24"/>
          <w:szCs w:val="24"/>
          <w:highlight w:val="yellow"/>
        </w:rPr>
      </w:pPr>
    </w:p>
    <w:p w14:paraId="44CD47FE" w14:textId="77777777" w:rsidR="0073297C" w:rsidRDefault="0073297C" w:rsidP="00DC2C21">
      <w:pPr>
        <w:pStyle w:val="NoSpacing"/>
        <w:spacing w:before="60" w:afterLines="60" w:after="144"/>
        <w:ind w:left="1972" w:firstLine="0"/>
        <w:jc w:val="both"/>
        <w:rPr>
          <w:rFonts w:ascii="Times New Roman" w:hAnsi="Times New Roman" w:cs="Times New Roman"/>
          <w:bCs/>
          <w:color w:val="000000" w:themeColor="text1"/>
          <w:sz w:val="24"/>
          <w:szCs w:val="24"/>
        </w:rPr>
      </w:pPr>
    </w:p>
    <w:p w14:paraId="6DE64A2D" w14:textId="77777777" w:rsidR="00595BEF" w:rsidRPr="00595BEF" w:rsidRDefault="00595BEF" w:rsidP="00597672">
      <w:pPr>
        <w:pStyle w:val="ListParagraph"/>
        <w:ind w:left="1224" w:hanging="54"/>
        <w:jc w:val="both"/>
        <w:rPr>
          <w:rFonts w:ascii="Times New Roman" w:hAnsi="Times New Roman" w:cs="Times New Roman"/>
          <w:color w:val="000000" w:themeColor="text1"/>
          <w:sz w:val="24"/>
          <w:szCs w:val="24"/>
        </w:rPr>
      </w:pPr>
    </w:p>
    <w:p w14:paraId="7D6BCC79" w14:textId="77777777" w:rsidR="00005F93" w:rsidRPr="002431DB" w:rsidRDefault="00005F93" w:rsidP="00005F93">
      <w:pPr>
        <w:pStyle w:val="ListParagraph"/>
        <w:ind w:left="1224" w:firstLine="0"/>
        <w:jc w:val="both"/>
        <w:rPr>
          <w:rFonts w:ascii="Times New Roman" w:hAnsi="Times New Roman" w:cs="Times New Roman"/>
          <w:color w:val="000000" w:themeColor="text1"/>
          <w:sz w:val="24"/>
          <w:szCs w:val="24"/>
        </w:rPr>
      </w:pPr>
    </w:p>
    <w:p w14:paraId="6777407D" w14:textId="77777777" w:rsidR="002431DB" w:rsidRPr="002431DB" w:rsidRDefault="002431DB" w:rsidP="002431DB">
      <w:pPr>
        <w:pStyle w:val="ListParagraph"/>
        <w:ind w:left="1224" w:firstLine="0"/>
        <w:rPr>
          <w:rFonts w:ascii="Times New Roman" w:hAnsi="Times New Roman" w:cs="Times New Roman"/>
          <w:color w:val="000000" w:themeColor="text1"/>
          <w:sz w:val="24"/>
          <w:szCs w:val="24"/>
        </w:rPr>
      </w:pPr>
    </w:p>
    <w:p w14:paraId="2DE4A70F" w14:textId="77777777" w:rsidR="002431DB" w:rsidRPr="002431DB" w:rsidRDefault="002431DB" w:rsidP="002431DB">
      <w:pPr>
        <w:pStyle w:val="ListParagraph"/>
        <w:ind w:left="1224" w:firstLine="0"/>
        <w:jc w:val="both"/>
        <w:rPr>
          <w:rFonts w:ascii="Times New Roman" w:hAnsi="Times New Roman" w:cs="Times New Roman"/>
          <w:color w:val="000000" w:themeColor="text1"/>
          <w:sz w:val="24"/>
          <w:szCs w:val="24"/>
          <w:highlight w:val="yellow"/>
        </w:rPr>
      </w:pPr>
    </w:p>
    <w:p w14:paraId="3094C054" w14:textId="77777777" w:rsidR="002431DB" w:rsidRPr="002431DB" w:rsidRDefault="002431DB" w:rsidP="002431DB">
      <w:pPr>
        <w:pStyle w:val="NoSpacing"/>
        <w:spacing w:before="120" w:after="60"/>
        <w:ind w:left="360" w:firstLine="0"/>
        <w:rPr>
          <w:rFonts w:ascii="Times New Roman" w:hAnsi="Times New Roman" w:cs="Times New Roman"/>
          <w:color w:val="000000" w:themeColor="text1"/>
        </w:rPr>
      </w:pPr>
    </w:p>
    <w:p w14:paraId="596C712F" w14:textId="77777777" w:rsidR="003C33BA" w:rsidRDefault="003C33BA" w:rsidP="003C33BA">
      <w:pPr>
        <w:pStyle w:val="NoSpacing"/>
        <w:ind w:left="446" w:firstLine="0"/>
        <w:jc w:val="both"/>
        <w:rPr>
          <w:rFonts w:ascii="Times New Roman" w:hAnsi="Times New Roman" w:cs="Times New Roman"/>
          <w:color w:val="000000" w:themeColor="text1"/>
          <w:sz w:val="24"/>
        </w:rPr>
      </w:pPr>
    </w:p>
    <w:p w14:paraId="27FED02F" w14:textId="11AAAFE8" w:rsidR="003C33BA" w:rsidRPr="003C33BA" w:rsidRDefault="003C33BA" w:rsidP="003C33BA">
      <w:pPr>
        <w:pStyle w:val="NoSpacing"/>
        <w:ind w:left="720" w:firstLine="0"/>
        <w:jc w:val="both"/>
        <w:rPr>
          <w:rFonts w:ascii="Times New Roman" w:hAnsi="Times New Roman" w:cs="Times New Roman"/>
          <w:color w:val="000000" w:themeColor="text1"/>
          <w:sz w:val="24"/>
        </w:rPr>
      </w:pPr>
    </w:p>
    <w:p w14:paraId="7585616E" w14:textId="77777777" w:rsidR="003C33BA" w:rsidRPr="003C33BA" w:rsidRDefault="003C33BA" w:rsidP="003C33BA">
      <w:pPr>
        <w:pStyle w:val="NoSpacing"/>
        <w:ind w:left="1267" w:firstLine="0"/>
        <w:jc w:val="both"/>
        <w:rPr>
          <w:rFonts w:ascii="Times New Roman" w:hAnsi="Times New Roman" w:cs="Times New Roman"/>
          <w:color w:val="000000" w:themeColor="text1"/>
          <w:sz w:val="24"/>
        </w:rPr>
      </w:pPr>
    </w:p>
    <w:p w14:paraId="6B869461" w14:textId="77777777" w:rsidR="003C33BA" w:rsidRDefault="003C33BA" w:rsidP="00AB5BAA">
      <w:pPr>
        <w:ind w:left="0" w:firstLine="360"/>
      </w:pPr>
    </w:p>
    <w:sectPr w:rsidR="003C33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0846" w14:textId="77777777" w:rsidR="00C6589C" w:rsidRDefault="00C6589C" w:rsidP="0073297C">
      <w:r>
        <w:separator/>
      </w:r>
    </w:p>
  </w:endnote>
  <w:endnote w:type="continuationSeparator" w:id="0">
    <w:p w14:paraId="6DCF0673" w14:textId="77777777" w:rsidR="00C6589C" w:rsidRDefault="00C6589C" w:rsidP="0073297C">
      <w:r>
        <w:continuationSeparator/>
      </w:r>
    </w:p>
  </w:endnote>
  <w:endnote w:type="continuationNotice" w:id="1">
    <w:p w14:paraId="798523F7" w14:textId="77777777" w:rsidR="00C6589C" w:rsidRDefault="00C65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59CB" w14:textId="77777777" w:rsidR="00B44284" w:rsidRDefault="00B4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32857"/>
      <w:docPartObj>
        <w:docPartGallery w:val="Page Numbers (Bottom of Page)"/>
        <w:docPartUnique/>
      </w:docPartObj>
    </w:sdtPr>
    <w:sdtEndPr>
      <w:rPr>
        <w:noProof/>
      </w:rPr>
    </w:sdtEndPr>
    <w:sdtContent>
      <w:p w14:paraId="76B4D004" w14:textId="52C1A178" w:rsidR="0073297C" w:rsidRDefault="007329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ADB03" w14:textId="77777777" w:rsidR="0073297C" w:rsidRDefault="0073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D433" w14:textId="77777777" w:rsidR="00B44284" w:rsidRDefault="00B4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6C01" w14:textId="77777777" w:rsidR="00C6589C" w:rsidRDefault="00C6589C" w:rsidP="0073297C">
      <w:r>
        <w:separator/>
      </w:r>
    </w:p>
  </w:footnote>
  <w:footnote w:type="continuationSeparator" w:id="0">
    <w:p w14:paraId="34F44852" w14:textId="77777777" w:rsidR="00C6589C" w:rsidRDefault="00C6589C" w:rsidP="0073297C">
      <w:r>
        <w:continuationSeparator/>
      </w:r>
    </w:p>
  </w:footnote>
  <w:footnote w:type="continuationNotice" w:id="1">
    <w:p w14:paraId="531F94A7" w14:textId="77777777" w:rsidR="00C6589C" w:rsidRDefault="00C65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8B50" w14:textId="77777777" w:rsidR="00B44284" w:rsidRDefault="00B44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86804"/>
      <w:docPartObj>
        <w:docPartGallery w:val="Watermarks"/>
        <w:docPartUnique/>
      </w:docPartObj>
    </w:sdtPr>
    <w:sdtEndPr/>
    <w:sdtContent>
      <w:p w14:paraId="50C9BF76" w14:textId="5006AB40" w:rsidR="00B44284" w:rsidRDefault="00C6589C">
        <w:pPr>
          <w:pStyle w:val="Header"/>
        </w:pPr>
        <w:r>
          <w:rPr>
            <w:noProof/>
          </w:rPr>
          <w:pict w14:anchorId="68977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119F" w14:textId="77777777" w:rsidR="00B44284" w:rsidRDefault="00B4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1CF"/>
    <w:multiLevelType w:val="multilevel"/>
    <w:tmpl w:val="EA06A462"/>
    <w:lvl w:ilvl="0">
      <w:start w:val="2"/>
      <w:numFmt w:val="decimal"/>
      <w:lvlText w:val="%1.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854CC"/>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BF25E5"/>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3" w15:restartNumberingAfterBreak="0">
    <w:nsid w:val="19225923"/>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4" w15:restartNumberingAfterBreak="0">
    <w:nsid w:val="1B7A535B"/>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5" w15:restartNumberingAfterBreak="0">
    <w:nsid w:val="228919D9"/>
    <w:multiLevelType w:val="multilevel"/>
    <w:tmpl w:val="D7429C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7213BF"/>
    <w:multiLevelType w:val="multilevel"/>
    <w:tmpl w:val="D7429C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24183A"/>
    <w:multiLevelType w:val="multilevel"/>
    <w:tmpl w:val="009CBB7E"/>
    <w:lvl w:ilvl="0">
      <w:start w:val="1"/>
      <w:numFmt w:val="decimal"/>
      <w:pStyle w:val="Leve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861574"/>
    <w:multiLevelType w:val="hybridMultilevel"/>
    <w:tmpl w:val="F0EC47F6"/>
    <w:lvl w:ilvl="0" w:tplc="A6F8E300">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03E79DB"/>
    <w:multiLevelType w:val="multilevel"/>
    <w:tmpl w:val="70689EF8"/>
    <w:lvl w:ilvl="0">
      <w:start w:val="2"/>
      <w:numFmt w:val="decimal"/>
      <w:lvlText w:val="%1.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757ED2"/>
    <w:multiLevelType w:val="multilevel"/>
    <w:tmpl w:val="F4528888"/>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A73D59"/>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FF3A3C"/>
    <w:multiLevelType w:val="multilevel"/>
    <w:tmpl w:val="9C1C4372"/>
    <w:lvl w:ilvl="0">
      <w:start w:val="2"/>
      <w:numFmt w:val="decimal"/>
      <w:lvlText w:val="%1"/>
      <w:lvlJc w:val="left"/>
      <w:pPr>
        <w:ind w:left="480" w:hanging="480"/>
      </w:pPr>
      <w:rPr>
        <w:rFonts w:hint="default"/>
      </w:rPr>
    </w:lvl>
    <w:lvl w:ilvl="1">
      <w:start w:val="5"/>
      <w:numFmt w:val="decimal"/>
      <w:lvlText w:val="%1.%2"/>
      <w:lvlJc w:val="left"/>
      <w:pPr>
        <w:ind w:left="703" w:hanging="480"/>
      </w:pPr>
      <w:rPr>
        <w:rFonts w:hint="default"/>
      </w:rPr>
    </w:lvl>
    <w:lvl w:ilvl="2">
      <w:start w:val="5"/>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13" w15:restartNumberingAfterBreak="0">
    <w:nsid w:val="5746662E"/>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14" w15:restartNumberingAfterBreak="0">
    <w:nsid w:val="5B4A6794"/>
    <w:multiLevelType w:val="multilevel"/>
    <w:tmpl w:val="8D068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none"/>
      <w:isLgl/>
      <w:lvlText w:val="4.7.2"/>
      <w:lvlJc w:val="left"/>
      <w:pPr>
        <w:ind w:left="144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5DAF52DF"/>
    <w:multiLevelType w:val="hybridMultilevel"/>
    <w:tmpl w:val="14BA726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E257518"/>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737B67"/>
    <w:multiLevelType w:val="multilevel"/>
    <w:tmpl w:val="5BA67354"/>
    <w:lvl w:ilvl="0">
      <w:start w:val="2"/>
      <w:numFmt w:val="decimal"/>
      <w:lvlText w:val="%1.5.2"/>
      <w:lvlJc w:val="left"/>
      <w:pPr>
        <w:ind w:left="450" w:hanging="360"/>
      </w:pPr>
      <w:rPr>
        <w:rFonts w:ascii="Times New Roman" w:hAnsi="Times New Roman" w:hint="default"/>
        <w:sz w:val="24"/>
      </w:rPr>
    </w:lvl>
    <w:lvl w:ilvl="1">
      <w:start w:val="1"/>
      <w:numFmt w:val="none"/>
      <w:lvlText w:val="2.3"/>
      <w:lvlJc w:val="left"/>
      <w:pPr>
        <w:ind w:left="540" w:hanging="360"/>
      </w:pPr>
      <w:rPr>
        <w:rFonts w:ascii="Times New Roman" w:hAnsi="Times New Roman" w:hint="default"/>
        <w:sz w:val="24"/>
      </w:rPr>
    </w:lvl>
    <w:lvl w:ilvl="2">
      <w:start w:val="1"/>
      <w:numFmt w:val="decimal"/>
      <w:lvlText w:val="%1.%2.%3."/>
      <w:lvlJc w:val="left"/>
      <w:pPr>
        <w:ind w:left="1718" w:hanging="360"/>
      </w:pPr>
      <w:rPr>
        <w:rFonts w:hint="default"/>
      </w:rPr>
    </w:lvl>
    <w:lvl w:ilvl="3">
      <w:start w:val="1"/>
      <w:numFmt w:val="decimal"/>
      <w:lvlText w:val="%1.%2.%3.%4."/>
      <w:lvlJc w:val="left"/>
      <w:pPr>
        <w:ind w:left="2352" w:hanging="360"/>
      </w:pPr>
      <w:rPr>
        <w:rFonts w:hint="default"/>
      </w:rPr>
    </w:lvl>
    <w:lvl w:ilvl="4">
      <w:start w:val="1"/>
      <w:numFmt w:val="decimal"/>
      <w:lvlText w:val="%1.%2.%3.%4.%5."/>
      <w:lvlJc w:val="left"/>
      <w:pPr>
        <w:ind w:left="2986" w:hanging="360"/>
      </w:pPr>
      <w:rPr>
        <w:rFonts w:hint="default"/>
      </w:rPr>
    </w:lvl>
    <w:lvl w:ilvl="5">
      <w:start w:val="1"/>
      <w:numFmt w:val="decimal"/>
      <w:lvlText w:val="%1.%2.%3.%4.%5.%6."/>
      <w:lvlJc w:val="left"/>
      <w:pPr>
        <w:ind w:left="3620" w:hanging="360"/>
      </w:pPr>
      <w:rPr>
        <w:rFonts w:hint="default"/>
      </w:rPr>
    </w:lvl>
    <w:lvl w:ilvl="6">
      <w:start w:val="1"/>
      <w:numFmt w:val="decimal"/>
      <w:lvlText w:val="%1.%2.%3.%4.%5.%6.%7."/>
      <w:lvlJc w:val="left"/>
      <w:pPr>
        <w:ind w:left="4254" w:hanging="360"/>
      </w:pPr>
      <w:rPr>
        <w:rFonts w:hint="default"/>
      </w:rPr>
    </w:lvl>
    <w:lvl w:ilvl="7">
      <w:start w:val="1"/>
      <w:numFmt w:val="decimal"/>
      <w:lvlText w:val="%1.%2.%3.%4.%5.%6.%7.%8."/>
      <w:lvlJc w:val="left"/>
      <w:pPr>
        <w:ind w:left="4888" w:hanging="360"/>
      </w:pPr>
      <w:rPr>
        <w:rFonts w:hint="default"/>
      </w:rPr>
    </w:lvl>
    <w:lvl w:ilvl="8">
      <w:start w:val="1"/>
      <w:numFmt w:val="decimal"/>
      <w:lvlText w:val="%1.%2.%3.%4.%5.%6.%7.%8.%9."/>
      <w:lvlJc w:val="left"/>
      <w:pPr>
        <w:ind w:left="5522" w:hanging="360"/>
      </w:pPr>
      <w:rPr>
        <w:rFonts w:hint="default"/>
      </w:rPr>
    </w:lvl>
  </w:abstractNum>
  <w:abstractNum w:abstractNumId="18" w15:restartNumberingAfterBreak="0">
    <w:nsid w:val="6CD04771"/>
    <w:multiLevelType w:val="multilevel"/>
    <w:tmpl w:val="809080F4"/>
    <w:lvl w:ilvl="0">
      <w:start w:val="2"/>
      <w:numFmt w:val="decimal"/>
      <w:lvlText w:val="%1"/>
      <w:lvlJc w:val="left"/>
      <w:pPr>
        <w:ind w:left="480" w:hanging="480"/>
      </w:pPr>
      <w:rPr>
        <w:rFonts w:hint="default"/>
      </w:rPr>
    </w:lvl>
    <w:lvl w:ilvl="1">
      <w:start w:val="6"/>
      <w:numFmt w:val="decimal"/>
      <w:lvlText w:val="%1.%2"/>
      <w:lvlJc w:val="left"/>
      <w:pPr>
        <w:ind w:left="703" w:hanging="480"/>
      </w:pPr>
      <w:rPr>
        <w:rFonts w:hint="default"/>
      </w:rPr>
    </w:lvl>
    <w:lvl w:ilvl="2">
      <w:start w:val="1"/>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lowerLetter"/>
      <w:lvlText w:val="%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19" w15:restartNumberingAfterBreak="0">
    <w:nsid w:val="6D5E04B4"/>
    <w:multiLevelType w:val="multilevel"/>
    <w:tmpl w:val="71EA842E"/>
    <w:lvl w:ilvl="0">
      <w:start w:val="2"/>
      <w:numFmt w:val="decimal"/>
      <w:lvlText w:val="%1"/>
      <w:lvlJc w:val="left"/>
      <w:pPr>
        <w:ind w:left="480" w:hanging="480"/>
      </w:pPr>
      <w:rPr>
        <w:rFonts w:hint="default"/>
      </w:rPr>
    </w:lvl>
    <w:lvl w:ilvl="1">
      <w:start w:val="5"/>
      <w:numFmt w:val="decimal"/>
      <w:lvlText w:val="%1.%2"/>
      <w:lvlJc w:val="left"/>
      <w:pPr>
        <w:ind w:left="703" w:hanging="480"/>
      </w:pPr>
      <w:rPr>
        <w:rFonts w:hint="default"/>
      </w:rPr>
    </w:lvl>
    <w:lvl w:ilvl="2">
      <w:start w:val="1"/>
      <w:numFmt w:val="decimal"/>
      <w:lvlText w:val="%1.%2.1"/>
      <w:lvlJc w:val="left"/>
      <w:pPr>
        <w:ind w:left="1166" w:hanging="59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20" w15:restartNumberingAfterBreak="0">
    <w:nsid w:val="6FCD5661"/>
    <w:multiLevelType w:val="multilevel"/>
    <w:tmpl w:val="809080F4"/>
    <w:lvl w:ilvl="0">
      <w:start w:val="2"/>
      <w:numFmt w:val="decimal"/>
      <w:lvlText w:val="%1"/>
      <w:lvlJc w:val="left"/>
      <w:pPr>
        <w:ind w:left="480" w:hanging="480"/>
      </w:pPr>
      <w:rPr>
        <w:rFonts w:hint="default"/>
      </w:rPr>
    </w:lvl>
    <w:lvl w:ilvl="1">
      <w:start w:val="6"/>
      <w:numFmt w:val="decimal"/>
      <w:lvlText w:val="%1.%2"/>
      <w:lvlJc w:val="left"/>
      <w:pPr>
        <w:ind w:left="703" w:hanging="480"/>
      </w:pPr>
      <w:rPr>
        <w:rFonts w:hint="default"/>
      </w:rPr>
    </w:lvl>
    <w:lvl w:ilvl="2">
      <w:start w:val="1"/>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lowerLetter"/>
      <w:lvlText w:val="%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21" w15:restartNumberingAfterBreak="0">
    <w:nsid w:val="794758BF"/>
    <w:multiLevelType w:val="multilevel"/>
    <w:tmpl w:val="C8445D6C"/>
    <w:lvl w:ilvl="0">
      <w:start w:val="2"/>
      <w:numFmt w:val="decimal"/>
      <w:lvlText w:val="%1.3"/>
      <w:lvlJc w:val="left"/>
      <w:pPr>
        <w:ind w:left="450" w:hanging="360"/>
      </w:pPr>
      <w:rPr>
        <w:rFonts w:ascii="Times New Roman" w:hAnsi="Times New Roman" w:hint="default"/>
        <w:sz w:val="24"/>
      </w:rPr>
    </w:lvl>
    <w:lvl w:ilvl="1">
      <w:start w:val="1"/>
      <w:numFmt w:val="bullet"/>
      <w:lvlText w:val=""/>
      <w:lvlJc w:val="left"/>
      <w:pPr>
        <w:ind w:left="540" w:hanging="360"/>
      </w:pPr>
      <w:rPr>
        <w:rFonts w:ascii="Symbol" w:hAnsi="Symbol" w:hint="default"/>
        <w:sz w:val="24"/>
      </w:rPr>
    </w:lvl>
    <w:lvl w:ilvl="2">
      <w:start w:val="1"/>
      <w:numFmt w:val="decimal"/>
      <w:lvlText w:val="%1.%2.%3."/>
      <w:lvlJc w:val="left"/>
      <w:pPr>
        <w:ind w:left="1718" w:hanging="360"/>
      </w:pPr>
      <w:rPr>
        <w:rFonts w:hint="default"/>
      </w:rPr>
    </w:lvl>
    <w:lvl w:ilvl="3">
      <w:start w:val="1"/>
      <w:numFmt w:val="decimal"/>
      <w:lvlText w:val="%1.%2.%3.%4."/>
      <w:lvlJc w:val="left"/>
      <w:pPr>
        <w:ind w:left="2352" w:hanging="360"/>
      </w:pPr>
      <w:rPr>
        <w:rFonts w:hint="default"/>
      </w:rPr>
    </w:lvl>
    <w:lvl w:ilvl="4">
      <w:start w:val="1"/>
      <w:numFmt w:val="decimal"/>
      <w:lvlText w:val="%1.%2.%3.%4.%5."/>
      <w:lvlJc w:val="left"/>
      <w:pPr>
        <w:ind w:left="2986" w:hanging="360"/>
      </w:pPr>
      <w:rPr>
        <w:rFonts w:hint="default"/>
      </w:rPr>
    </w:lvl>
    <w:lvl w:ilvl="5">
      <w:start w:val="1"/>
      <w:numFmt w:val="decimal"/>
      <w:lvlText w:val="%1.%2.%3.%4.%5.%6."/>
      <w:lvlJc w:val="left"/>
      <w:pPr>
        <w:ind w:left="3620" w:hanging="360"/>
      </w:pPr>
      <w:rPr>
        <w:rFonts w:hint="default"/>
      </w:rPr>
    </w:lvl>
    <w:lvl w:ilvl="6">
      <w:start w:val="1"/>
      <w:numFmt w:val="decimal"/>
      <w:lvlText w:val="%1.%2.%3.%4.%5.%6.%7."/>
      <w:lvlJc w:val="left"/>
      <w:pPr>
        <w:ind w:left="4254" w:hanging="360"/>
      </w:pPr>
      <w:rPr>
        <w:rFonts w:hint="default"/>
      </w:rPr>
    </w:lvl>
    <w:lvl w:ilvl="7">
      <w:start w:val="1"/>
      <w:numFmt w:val="decimal"/>
      <w:lvlText w:val="%1.%2.%3.%4.%5.%6.%7.%8."/>
      <w:lvlJc w:val="left"/>
      <w:pPr>
        <w:ind w:left="4888" w:hanging="360"/>
      </w:pPr>
      <w:rPr>
        <w:rFonts w:hint="default"/>
      </w:rPr>
    </w:lvl>
    <w:lvl w:ilvl="8">
      <w:start w:val="1"/>
      <w:numFmt w:val="decimal"/>
      <w:lvlText w:val="%1.%2.%3.%4.%5.%6.%7.%8.%9."/>
      <w:lvlJc w:val="left"/>
      <w:pPr>
        <w:ind w:left="5522" w:hanging="360"/>
      </w:pPr>
      <w:rPr>
        <w:rFonts w:hint="default"/>
      </w:rPr>
    </w:lvl>
  </w:abstractNum>
  <w:num w:numId="1">
    <w:abstractNumId w:val="7"/>
  </w:num>
  <w:num w:numId="2">
    <w:abstractNumId w:val="1"/>
  </w:num>
  <w:num w:numId="3">
    <w:abstractNumId w:val="3"/>
  </w:num>
  <w:num w:numId="4">
    <w:abstractNumId w:val="13"/>
  </w:num>
  <w:num w:numId="5">
    <w:abstractNumId w:val="9"/>
  </w:num>
  <w:num w:numId="6">
    <w:abstractNumId w:val="14"/>
  </w:num>
  <w:num w:numId="7">
    <w:abstractNumId w:val="16"/>
  </w:num>
  <w:num w:numId="8">
    <w:abstractNumId w:val="2"/>
  </w:num>
  <w:num w:numId="9">
    <w:abstractNumId w:val="4"/>
  </w:num>
  <w:num w:numId="10">
    <w:abstractNumId w:val="6"/>
  </w:num>
  <w:num w:numId="11">
    <w:abstractNumId w:val="8"/>
  </w:num>
  <w:num w:numId="12">
    <w:abstractNumId w:val="5"/>
  </w:num>
  <w:num w:numId="13">
    <w:abstractNumId w:val="12"/>
  </w:num>
  <w:num w:numId="14">
    <w:abstractNumId w:val="19"/>
  </w:num>
  <w:num w:numId="15">
    <w:abstractNumId w:val="17"/>
  </w:num>
  <w:num w:numId="16">
    <w:abstractNumId w:val="21"/>
  </w:num>
  <w:num w:numId="17">
    <w:abstractNumId w:val="15"/>
  </w:num>
  <w:num w:numId="18">
    <w:abstractNumId w:val="18"/>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AA"/>
    <w:rsid w:val="00005F93"/>
    <w:rsid w:val="0001271A"/>
    <w:rsid w:val="00060F68"/>
    <w:rsid w:val="00093DC2"/>
    <w:rsid w:val="000D125A"/>
    <w:rsid w:val="001C7BDD"/>
    <w:rsid w:val="001F0156"/>
    <w:rsid w:val="0021357E"/>
    <w:rsid w:val="00217DAE"/>
    <w:rsid w:val="002431DB"/>
    <w:rsid w:val="002446FF"/>
    <w:rsid w:val="00286652"/>
    <w:rsid w:val="002C7C2A"/>
    <w:rsid w:val="003141B2"/>
    <w:rsid w:val="0031769B"/>
    <w:rsid w:val="00351A62"/>
    <w:rsid w:val="00370EF8"/>
    <w:rsid w:val="00386635"/>
    <w:rsid w:val="003C33BA"/>
    <w:rsid w:val="003D6E66"/>
    <w:rsid w:val="00401739"/>
    <w:rsid w:val="0044784A"/>
    <w:rsid w:val="004D698A"/>
    <w:rsid w:val="00523FDE"/>
    <w:rsid w:val="00595BEF"/>
    <w:rsid w:val="00597672"/>
    <w:rsid w:val="006047D8"/>
    <w:rsid w:val="0069632C"/>
    <w:rsid w:val="006D2394"/>
    <w:rsid w:val="006D4297"/>
    <w:rsid w:val="006F3F3A"/>
    <w:rsid w:val="0070480A"/>
    <w:rsid w:val="00705853"/>
    <w:rsid w:val="0073297C"/>
    <w:rsid w:val="007D5774"/>
    <w:rsid w:val="007E0B2B"/>
    <w:rsid w:val="008534F5"/>
    <w:rsid w:val="008B732C"/>
    <w:rsid w:val="009320A7"/>
    <w:rsid w:val="009539BB"/>
    <w:rsid w:val="009550E8"/>
    <w:rsid w:val="00971209"/>
    <w:rsid w:val="009F037A"/>
    <w:rsid w:val="00A16704"/>
    <w:rsid w:val="00A24B69"/>
    <w:rsid w:val="00A2546D"/>
    <w:rsid w:val="00A30ADF"/>
    <w:rsid w:val="00A57077"/>
    <w:rsid w:val="00AB5BAA"/>
    <w:rsid w:val="00B44284"/>
    <w:rsid w:val="00B8179E"/>
    <w:rsid w:val="00BC2AE9"/>
    <w:rsid w:val="00BE3ADB"/>
    <w:rsid w:val="00C6589C"/>
    <w:rsid w:val="00CF17AC"/>
    <w:rsid w:val="00CF6A7E"/>
    <w:rsid w:val="00D21611"/>
    <w:rsid w:val="00D416AA"/>
    <w:rsid w:val="00D649DA"/>
    <w:rsid w:val="00D8028D"/>
    <w:rsid w:val="00D9101D"/>
    <w:rsid w:val="00DC2C21"/>
    <w:rsid w:val="00DD3D5B"/>
    <w:rsid w:val="00E56CAF"/>
    <w:rsid w:val="00E73352"/>
    <w:rsid w:val="00F33788"/>
    <w:rsid w:val="00F54FB2"/>
    <w:rsid w:val="00F93992"/>
    <w:rsid w:val="04BDC5C8"/>
    <w:rsid w:val="181A6846"/>
    <w:rsid w:val="605C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E51ED"/>
  <w15:chartTrackingRefBased/>
  <w15:docId w15:val="{0545BD38-741D-4E50-A528-D959C2A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AA"/>
    <w:pPr>
      <w:spacing w:after="0" w:line="240" w:lineRule="auto"/>
      <w:ind w:left="892" w:hanging="44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5BAA"/>
    <w:pPr>
      <w:spacing w:after="0" w:line="240" w:lineRule="auto"/>
      <w:ind w:left="892" w:hanging="446"/>
    </w:pPr>
  </w:style>
  <w:style w:type="character" w:customStyle="1" w:styleId="NoSpacingChar">
    <w:name w:val="No Spacing Char"/>
    <w:basedOn w:val="DefaultParagraphFont"/>
    <w:link w:val="NoSpacing"/>
    <w:uiPriority w:val="1"/>
    <w:rsid w:val="00AB5BAA"/>
  </w:style>
  <w:style w:type="paragraph" w:customStyle="1" w:styleId="Level1">
    <w:name w:val="Level 1"/>
    <w:basedOn w:val="ListParagraph"/>
    <w:link w:val="Level1Char"/>
    <w:qFormat/>
    <w:rsid w:val="00AB5BAA"/>
    <w:pPr>
      <w:numPr>
        <w:numId w:val="1"/>
      </w:numPr>
      <w:pBdr>
        <w:bottom w:val="single" w:sz="12" w:space="1" w:color="auto"/>
      </w:pBdr>
    </w:pPr>
    <w:rPr>
      <w:rFonts w:ascii="Times New Roman" w:hAnsi="Times New Roman" w:cs="Times New Roman"/>
      <w:b/>
      <w:bCs/>
      <w:color w:val="000000" w:themeColor="text1"/>
      <w:sz w:val="32"/>
      <w:szCs w:val="32"/>
    </w:rPr>
  </w:style>
  <w:style w:type="character" w:customStyle="1" w:styleId="Level1Char">
    <w:name w:val="Level 1 Char"/>
    <w:basedOn w:val="DefaultParagraphFont"/>
    <w:link w:val="Level1"/>
    <w:rsid w:val="00AB5BAA"/>
    <w:rPr>
      <w:rFonts w:ascii="Times New Roman" w:hAnsi="Times New Roman" w:cs="Times New Roman"/>
      <w:b/>
      <w:bCs/>
      <w:color w:val="000000" w:themeColor="text1"/>
      <w:sz w:val="32"/>
      <w:szCs w:val="32"/>
    </w:rPr>
  </w:style>
  <w:style w:type="paragraph" w:styleId="ListParagraph">
    <w:name w:val="List Paragraph"/>
    <w:basedOn w:val="Normal"/>
    <w:uiPriority w:val="34"/>
    <w:qFormat/>
    <w:rsid w:val="00AB5BAA"/>
    <w:pPr>
      <w:ind w:left="720"/>
      <w:contextualSpacing/>
    </w:pPr>
  </w:style>
  <w:style w:type="paragraph" w:customStyle="1" w:styleId="ctext">
    <w:name w:val="ctext"/>
    <w:basedOn w:val="Normal"/>
    <w:link w:val="ctextChar"/>
    <w:qFormat/>
    <w:rsid w:val="00AB5BAA"/>
    <w:pPr>
      <w:spacing w:before="120" w:after="60"/>
      <w:ind w:left="360"/>
    </w:pPr>
    <w:rPr>
      <w:rFonts w:ascii="Arial" w:eastAsia="Times New Roman" w:hAnsi="Arial" w:cs="Times New Roman"/>
      <w:sz w:val="21"/>
      <w:szCs w:val="20"/>
    </w:rPr>
  </w:style>
  <w:style w:type="character" w:customStyle="1" w:styleId="ctextChar">
    <w:name w:val="ctext Char"/>
    <w:link w:val="ctext"/>
    <w:rsid w:val="00AB5BAA"/>
    <w:rPr>
      <w:rFonts w:ascii="Arial" w:eastAsia="Times New Roman" w:hAnsi="Arial" w:cs="Times New Roman"/>
      <w:sz w:val="21"/>
      <w:szCs w:val="20"/>
    </w:rPr>
  </w:style>
  <w:style w:type="paragraph" w:customStyle="1" w:styleId="CLETTERED">
    <w:name w:val="CLETTERED"/>
    <w:basedOn w:val="Normal"/>
    <w:link w:val="CLETTEREDCharChar"/>
    <w:rsid w:val="00AB5BAA"/>
    <w:pPr>
      <w:spacing w:before="100" w:after="100"/>
      <w:ind w:left="900" w:hanging="540"/>
    </w:pPr>
    <w:rPr>
      <w:rFonts w:ascii="Arial" w:eastAsia="MS Mincho" w:hAnsi="Arial" w:cs="Times New Roman"/>
      <w:sz w:val="21"/>
      <w:szCs w:val="20"/>
    </w:rPr>
  </w:style>
  <w:style w:type="character" w:customStyle="1" w:styleId="CLETTEREDCharChar">
    <w:name w:val="CLETTERED Char Char"/>
    <w:link w:val="CLETTERED"/>
    <w:rsid w:val="00AB5BAA"/>
    <w:rPr>
      <w:rFonts w:ascii="Arial" w:eastAsia="MS Mincho" w:hAnsi="Arial" w:cs="Times New Roman"/>
      <w:sz w:val="21"/>
      <w:szCs w:val="20"/>
    </w:rPr>
  </w:style>
  <w:style w:type="paragraph" w:customStyle="1" w:styleId="Style2">
    <w:name w:val="Style2"/>
    <w:basedOn w:val="NoSpacing"/>
    <w:link w:val="Style2Char"/>
    <w:qFormat/>
    <w:rsid w:val="00AB5BAA"/>
    <w:pPr>
      <w:ind w:left="360"/>
    </w:pPr>
    <w:rPr>
      <w:rFonts w:ascii="Times New Roman" w:hAnsi="Times New Roman" w:cs="Times New Roman"/>
      <w:color w:val="000000" w:themeColor="text1"/>
      <w:sz w:val="24"/>
      <w:szCs w:val="24"/>
    </w:rPr>
  </w:style>
  <w:style w:type="character" w:customStyle="1" w:styleId="Style2Char">
    <w:name w:val="Style2 Char"/>
    <w:basedOn w:val="NoSpacingChar"/>
    <w:link w:val="Style2"/>
    <w:rsid w:val="00AB5BAA"/>
    <w:rPr>
      <w:rFonts w:ascii="Times New Roman" w:hAnsi="Times New Roman" w:cs="Times New Roman"/>
      <w:color w:val="000000" w:themeColor="text1"/>
      <w:sz w:val="24"/>
      <w:szCs w:val="24"/>
    </w:rPr>
  </w:style>
  <w:style w:type="paragraph" w:customStyle="1" w:styleId="Default">
    <w:name w:val="Default"/>
    <w:rsid w:val="00005F93"/>
    <w:pPr>
      <w:autoSpaceDE w:val="0"/>
      <w:autoSpaceDN w:val="0"/>
      <w:adjustRightInd w:val="0"/>
      <w:spacing w:after="0" w:line="240" w:lineRule="auto"/>
      <w:ind w:left="892" w:hanging="446"/>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297C"/>
    <w:pPr>
      <w:tabs>
        <w:tab w:val="center" w:pos="4680"/>
        <w:tab w:val="right" w:pos="9360"/>
      </w:tabs>
    </w:pPr>
  </w:style>
  <w:style w:type="character" w:customStyle="1" w:styleId="HeaderChar">
    <w:name w:val="Header Char"/>
    <w:basedOn w:val="DefaultParagraphFont"/>
    <w:link w:val="Header"/>
    <w:uiPriority w:val="99"/>
    <w:rsid w:val="0073297C"/>
  </w:style>
  <w:style w:type="paragraph" w:styleId="Footer">
    <w:name w:val="footer"/>
    <w:basedOn w:val="Normal"/>
    <w:link w:val="FooterChar"/>
    <w:uiPriority w:val="99"/>
    <w:unhideWhenUsed/>
    <w:rsid w:val="0073297C"/>
    <w:pPr>
      <w:tabs>
        <w:tab w:val="center" w:pos="4680"/>
        <w:tab w:val="right" w:pos="9360"/>
      </w:tabs>
    </w:pPr>
  </w:style>
  <w:style w:type="character" w:customStyle="1" w:styleId="FooterChar">
    <w:name w:val="Footer Char"/>
    <w:basedOn w:val="DefaultParagraphFont"/>
    <w:link w:val="Footer"/>
    <w:uiPriority w:val="99"/>
    <w:rsid w:val="0073297C"/>
  </w:style>
  <w:style w:type="paragraph" w:styleId="BodyTextIndent2">
    <w:name w:val="Body Text Indent 2"/>
    <w:basedOn w:val="Normal"/>
    <w:link w:val="BodyTextIndent2Char"/>
    <w:uiPriority w:val="99"/>
    <w:unhideWhenUsed/>
    <w:rsid w:val="00F54FB2"/>
    <w:pPr>
      <w:ind w:left="630" w:firstLine="0"/>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rsid w:val="00F54FB2"/>
    <w:rPr>
      <w:rFonts w:ascii="Times New Roman" w:hAnsi="Times New Roman" w:cs="Times New Roman"/>
      <w:sz w:val="24"/>
    </w:rPr>
  </w:style>
  <w:style w:type="table" w:styleId="TableGrid">
    <w:name w:val="Table Grid"/>
    <w:basedOn w:val="TableNormal"/>
    <w:uiPriority w:val="39"/>
    <w:rsid w:val="00F54FB2"/>
    <w:pPr>
      <w:spacing w:after="0" w:line="240" w:lineRule="auto"/>
      <w:ind w:left="892" w:hanging="44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6E66"/>
    <w:rPr>
      <w:sz w:val="16"/>
      <w:szCs w:val="16"/>
    </w:rPr>
  </w:style>
  <w:style w:type="paragraph" w:styleId="CommentText">
    <w:name w:val="annotation text"/>
    <w:basedOn w:val="Normal"/>
    <w:link w:val="CommentTextChar"/>
    <w:uiPriority w:val="99"/>
    <w:semiHidden/>
    <w:unhideWhenUsed/>
    <w:rsid w:val="003D6E66"/>
    <w:rPr>
      <w:sz w:val="20"/>
      <w:szCs w:val="20"/>
    </w:rPr>
  </w:style>
  <w:style w:type="character" w:customStyle="1" w:styleId="CommentTextChar">
    <w:name w:val="Comment Text Char"/>
    <w:basedOn w:val="DefaultParagraphFont"/>
    <w:link w:val="CommentText"/>
    <w:uiPriority w:val="99"/>
    <w:semiHidden/>
    <w:rsid w:val="003D6E66"/>
    <w:rPr>
      <w:sz w:val="20"/>
      <w:szCs w:val="20"/>
    </w:rPr>
  </w:style>
  <w:style w:type="paragraph" w:styleId="CommentSubject">
    <w:name w:val="annotation subject"/>
    <w:basedOn w:val="CommentText"/>
    <w:next w:val="CommentText"/>
    <w:link w:val="CommentSubjectChar"/>
    <w:uiPriority w:val="99"/>
    <w:semiHidden/>
    <w:unhideWhenUsed/>
    <w:rsid w:val="003D6E66"/>
    <w:rPr>
      <w:b/>
      <w:bCs/>
    </w:rPr>
  </w:style>
  <w:style w:type="character" w:customStyle="1" w:styleId="CommentSubjectChar">
    <w:name w:val="Comment Subject Char"/>
    <w:basedOn w:val="CommentTextChar"/>
    <w:link w:val="CommentSubject"/>
    <w:uiPriority w:val="99"/>
    <w:semiHidden/>
    <w:rsid w:val="003D6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4F569B10C4447A02D2D5C323D0DD1" ma:contentTypeVersion="9" ma:contentTypeDescription="Create a new document." ma:contentTypeScope="" ma:versionID="19ca254c46a213844d4b58e558cec9db">
  <xsd:schema xmlns:xsd="http://www.w3.org/2001/XMLSchema" xmlns:xs="http://www.w3.org/2001/XMLSchema" xmlns:p="http://schemas.microsoft.com/office/2006/metadata/properties" xmlns:ns2="13c341ec-ed0a-4e2f-923e-a20fdc9d8fa2" xmlns:ns3="e38dab32-988e-4bef-b829-3a8e02a3cd05" targetNamespace="http://schemas.microsoft.com/office/2006/metadata/properties" ma:root="true" ma:fieldsID="9e4b3ad2eea76fea42960f781ae85f48" ns2:_="" ns3:_="">
    <xsd:import namespace="13c341ec-ed0a-4e2f-923e-a20fdc9d8fa2"/>
    <xsd:import namespace="e38dab32-988e-4bef-b829-3a8e02a3cd05"/>
    <xsd:element name="properties">
      <xsd:complexType>
        <xsd:sequence>
          <xsd:element name="documentManagement">
            <xsd:complexType>
              <xsd:all>
                <xsd:element ref="ns2:DocCat" minOccurs="0"/>
                <xsd:element ref="ns2:MediaServiceMetadata" minOccurs="0"/>
                <xsd:element ref="ns2:MediaServiceFastMetadata" minOccurs="0"/>
                <xsd:element ref="ns3:SharedWithUsers" minOccurs="0"/>
                <xsd:element ref="ns3:SharedWithDetails" minOccurs="0"/>
                <xsd:element ref="ns2:Entity"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41ec-ed0a-4e2f-923e-a20fdc9d8fa2" elementFormDefault="qualified">
    <xsd:import namespace="http://schemas.microsoft.com/office/2006/documentManagement/types"/>
    <xsd:import namespace="http://schemas.microsoft.com/office/infopath/2007/PartnerControls"/>
    <xsd:element name="DocCat" ma:index="8" nillable="true" ma:displayName="Document Category" ma:format="Dropdown" ma:list="7c648337-b7bb-457d-b7a0-fcbff170212e" ma:internalName="DocCat"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Entity" ma:index="13" nillable="true" ma:displayName="Entity" ma:description="The entity from which the document orginated." ma:format="Dropdown" ma:internalName="Entity">
      <xsd:simpleType>
        <xsd:restriction base="dms:Choice">
          <xsd:enumeration value="DHS"/>
          <xsd:enumeration value="NTT IT PMO"/>
          <xsd:enumeration value="Gainwell"/>
          <xsd:enumeration value="Other"/>
        </xsd:restriction>
      </xsd:simpleType>
    </xsd:element>
    <xsd:element name="DateAdded" ma:index="14" nillable="true" ma:displayName="Date Added" ma:default="[today]" ma:description="Date of the document."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dab32-988e-4bef-b829-3a8e02a3cd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Cat xmlns="13c341ec-ed0a-4e2f-923e-a20fdc9d8fa2">9</DocCat>
    <Entity xmlns="13c341ec-ed0a-4e2f-923e-a20fdc9d8fa2">DHS</Entity>
    <DateAdded xmlns="13c341ec-ed0a-4e2f-923e-a20fdc9d8fa2">2022-09-13T15:28:11+00:00</DateAdded>
  </documentManagement>
</p:properties>
</file>

<file path=customXml/itemProps1.xml><?xml version="1.0" encoding="utf-8"?>
<ds:datastoreItem xmlns:ds="http://schemas.openxmlformats.org/officeDocument/2006/customXml" ds:itemID="{1203343E-E887-492B-A0EF-2654B66FD810}">
  <ds:schemaRefs>
    <ds:schemaRef ds:uri="http://schemas.microsoft.com/sharepoint/v3/contenttype/forms"/>
  </ds:schemaRefs>
</ds:datastoreItem>
</file>

<file path=customXml/itemProps2.xml><?xml version="1.0" encoding="utf-8"?>
<ds:datastoreItem xmlns:ds="http://schemas.openxmlformats.org/officeDocument/2006/customXml" ds:itemID="{016FCB9F-8428-4F6E-810B-60309656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341ec-ed0a-4e2f-923e-a20fdc9d8fa2"/>
    <ds:schemaRef ds:uri="e38dab32-988e-4bef-b829-3a8e02a3c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CF546-A518-4B42-9EE8-8CFA70D55F60}">
  <ds:schemaRefs>
    <ds:schemaRef ds:uri="http://schemas.microsoft.com/office/2006/metadata/properties"/>
    <ds:schemaRef ds:uri="http://schemas.microsoft.com/office/infopath/2007/PartnerControls"/>
    <ds:schemaRef ds:uri="13c341ec-ed0a-4e2f-923e-a20fdc9d8f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4708</Words>
  <Characters>26839</Characters>
  <Application>Microsoft Office Word</Application>
  <DocSecurity>0</DocSecurity>
  <Lines>223</Lines>
  <Paragraphs>62</Paragraphs>
  <ScaleCrop>false</ScaleCrop>
  <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Collins</dc:creator>
  <cp:keywords/>
  <dc:description/>
  <cp:lastModifiedBy>Nancy Watson</cp:lastModifiedBy>
  <cp:revision>4</cp:revision>
  <cp:lastPrinted>2022-08-25T17:43:00Z</cp:lastPrinted>
  <dcterms:created xsi:type="dcterms:W3CDTF">2022-10-25T19:12:00Z</dcterms:created>
  <dcterms:modified xsi:type="dcterms:W3CDTF">2022-10-26T15:00:00Z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0x01010086A4F569B10C4447A02D2D5C323D0DD1</vt:lpwstr>
  </property>
</Properties>
</file>